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9BE7" w14:textId="77777777" w:rsidR="00164DA0" w:rsidRDefault="00164DA0" w:rsidP="00164DA0">
      <w:r>
        <w:rPr>
          <w:b/>
        </w:rPr>
        <w:t>Calculus</w:t>
      </w:r>
      <w:r w:rsidRPr="003B662F">
        <w:rPr>
          <w:b/>
        </w:rPr>
        <w:t xml:space="preserve"> Co</w:t>
      </w:r>
      <w:r w:rsidR="00744A9A">
        <w:rPr>
          <w:b/>
        </w:rPr>
        <w:t>urse Information, SEHS 2018-2019</w:t>
      </w:r>
      <w:r>
        <w:rPr>
          <w:b/>
        </w:rPr>
        <w:tab/>
      </w:r>
      <w:r>
        <w:rPr>
          <w:b/>
        </w:rPr>
        <w:tab/>
      </w:r>
      <w:r>
        <w:t>Ms. Nicholson</w:t>
      </w:r>
      <w:r>
        <w:tab/>
      </w:r>
      <w:r>
        <w:tab/>
      </w:r>
      <w:r>
        <w:tab/>
      </w:r>
      <w:r>
        <w:tab/>
      </w:r>
    </w:p>
    <w:p w14:paraId="4A439E25" w14:textId="77777777" w:rsidR="00744A9A" w:rsidRDefault="00164DA0" w:rsidP="00164DA0">
      <w:r>
        <w:t xml:space="preserve">email:  </w:t>
      </w:r>
      <w:hyperlink r:id="rId5" w:history="1">
        <w:r w:rsidRPr="00291CD5">
          <w:rPr>
            <w:rStyle w:val="Hyperlink"/>
          </w:rPr>
          <w:t>nicholson_su@4j.lane.edu</w:t>
        </w:r>
      </w:hyperlink>
      <w:r w:rsidR="00744A9A">
        <w:tab/>
      </w:r>
      <w:r w:rsidR="00744A9A">
        <w:tab/>
      </w:r>
      <w:r w:rsidR="00744A9A">
        <w:tab/>
      </w:r>
      <w:r w:rsidR="00744A9A">
        <w:tab/>
      </w:r>
      <w:r>
        <w:t xml:space="preserve">Website: </w:t>
      </w:r>
      <w:hyperlink r:id="rId6" w:history="1">
        <w:r w:rsidR="00744A9A" w:rsidRPr="001A1C4E">
          <w:rPr>
            <w:rStyle w:val="Hyperlink"/>
          </w:rPr>
          <w:t>http://blogs.4j.lane.edu/nicholson_su/</w:t>
        </w:r>
      </w:hyperlink>
    </w:p>
    <w:p w14:paraId="1F16D83F" w14:textId="77777777" w:rsidR="00164DA0" w:rsidRDefault="00164DA0" w:rsidP="00164DA0">
      <w:r>
        <w:t xml:space="preserve">Text:  </w:t>
      </w:r>
      <w:r>
        <w:rPr>
          <w:i/>
        </w:rPr>
        <w:t>C</w:t>
      </w:r>
      <w:r w:rsidRPr="0030652C">
        <w:rPr>
          <w:i/>
        </w:rPr>
        <w:t>alculus</w:t>
      </w:r>
      <w:r>
        <w:t xml:space="preserve"> (Alternate 5</w:t>
      </w:r>
      <w:r>
        <w:rPr>
          <w:vertAlign w:val="superscript"/>
        </w:rPr>
        <w:t>th</w:t>
      </w:r>
      <w:r>
        <w:t xml:space="preserve"> edition) Larson/Hostetler/Edwards </w:t>
      </w:r>
    </w:p>
    <w:p w14:paraId="4A72A474" w14:textId="77777777" w:rsidR="00164DA0" w:rsidRDefault="00164DA0" w:rsidP="00164DA0">
      <w:r>
        <w:tab/>
        <w:t>ISBN: 0-669-34227-0</w:t>
      </w:r>
      <w:r>
        <w:tab/>
      </w:r>
      <w:r>
        <w:tab/>
      </w:r>
      <w:r>
        <w:tab/>
      </w:r>
      <w:r>
        <w:tab/>
      </w:r>
      <w:r>
        <w:tab/>
      </w:r>
      <w:r>
        <w:tab/>
      </w:r>
    </w:p>
    <w:p w14:paraId="2B1BDF7E" w14:textId="77777777" w:rsidR="00164DA0" w:rsidRDefault="00164DA0" w:rsidP="00164DA0"/>
    <w:p w14:paraId="6759A715" w14:textId="77777777" w:rsidR="00164DA0" w:rsidRDefault="00164DA0" w:rsidP="00164DA0">
      <w:r>
        <w:t>This course will cover differential calculus and its applications in the first term, integral calculus and its applications in the second term.  Completion of the first 2 terms prepares stud</w:t>
      </w:r>
      <w:r w:rsidR="00715E08">
        <w:t>ents for the AP Calculus AB exam</w:t>
      </w:r>
      <w:r>
        <w:t xml:space="preserve"> in May. The third trimester continues with topics that will additionally prepare stud</w:t>
      </w:r>
      <w:r w:rsidR="00715E08">
        <w:t>ents for the AP Calculus BC exam</w:t>
      </w:r>
      <w:r>
        <w:t xml:space="preserve"> in May.</w:t>
      </w:r>
    </w:p>
    <w:p w14:paraId="756BC750" w14:textId="77777777" w:rsidR="00164DA0" w:rsidRDefault="00164DA0" w:rsidP="00164DA0"/>
    <w:p w14:paraId="42CA3D7A" w14:textId="77777777" w:rsidR="00164DA0" w:rsidRDefault="00164DA0" w:rsidP="00164DA0">
      <w:r>
        <w:rPr>
          <w:b/>
        </w:rPr>
        <w:t>Materials:</w:t>
      </w:r>
      <w:r>
        <w:t xml:space="preserve">  Students will need pencils, erasers and graph paper.  A graphing calculator is required for this course.  (We use a TI 83 or TI 84 in class.  Note that fancier graphers, like the TI Nspire or TI 89, may not be al</w:t>
      </w:r>
      <w:r w:rsidR="00715E08">
        <w:t>lowed on some standardized exams</w:t>
      </w:r>
      <w:r>
        <w:t xml:space="preserve"> or tests in this class.)</w:t>
      </w:r>
    </w:p>
    <w:p w14:paraId="63A53D12" w14:textId="77777777" w:rsidR="00164DA0" w:rsidRDefault="00164DA0" w:rsidP="00164DA0"/>
    <w:p w14:paraId="5524CDE1" w14:textId="1B00BF94" w:rsidR="00164DA0" w:rsidRDefault="00164DA0" w:rsidP="00164DA0">
      <w:r>
        <w:rPr>
          <w:b/>
        </w:rPr>
        <w:t>Classwork and Homework</w:t>
      </w:r>
      <w:r>
        <w:t>:  Each day starts with a warm up designed to review previous skills, reinforce current topics, prepare for new topics, review for that night’s homework or an upcoming quiz or test.  If a student misses class, they absolutely should get on the website and do the missed warm up!  Questions on the previous night’s homework are usually taken next.  If we d</w:t>
      </w:r>
      <w:r w:rsidR="000336CD">
        <w:t>on’t have a chance to go over it all</w:t>
      </w:r>
      <w:r>
        <w:t xml:space="preserve"> in class, worked out solutions will be posted to the website as per student request.  Keeping up with daily homework is imperative for student success.  Homework </w:t>
      </w:r>
      <w:r w:rsidR="00AC6A9C">
        <w:t>will be collected at random and scored on completion</w:t>
      </w:r>
      <w:r w:rsidR="00893AB2">
        <w:t>.</w:t>
      </w:r>
      <w:r w:rsidR="00212E1F">
        <w:t xml:space="preserve"> </w:t>
      </w:r>
    </w:p>
    <w:p w14:paraId="7FFB119E" w14:textId="77777777" w:rsidR="00164DA0" w:rsidRDefault="00164DA0" w:rsidP="00164DA0"/>
    <w:p w14:paraId="5DDFD548" w14:textId="68EB6BB9" w:rsidR="00164DA0" w:rsidRDefault="00164DA0" w:rsidP="00164DA0">
      <w:r>
        <w:rPr>
          <w:b/>
        </w:rPr>
        <w:t>Attendance and Make Up Work:</w:t>
      </w:r>
      <w:r>
        <w:t xml:space="preserve">  Prompt and regular attendance is expected.  The school policy about reduced course credit will be followed for excessive absences.  Many of the group activities are too difficult to </w:t>
      </w:r>
      <w:r w:rsidR="000336CD">
        <w:t>duplicate on your own.  It is the student’s responsibility</w:t>
      </w:r>
      <w:r>
        <w:t xml:space="preserve"> to find out what they missed and take care of it quickly.  Warm ups, lessons and homework are posted to the website daily</w:t>
      </w:r>
      <w:r w:rsidR="00893AB2">
        <w:t xml:space="preserve">.  </w:t>
      </w:r>
      <w:bookmarkStart w:id="0" w:name="_GoBack"/>
      <w:bookmarkEnd w:id="0"/>
      <w:r>
        <w:t xml:space="preserve"> There are extra copies of worksheet assignments in a basket in the classroom</w:t>
      </w:r>
      <w:r w:rsidR="00715E08">
        <w:t>. Late work will receive reduced credit or may not be accepted, but will not be penalized following an excused absence.</w:t>
      </w:r>
    </w:p>
    <w:p w14:paraId="6F0600CC" w14:textId="77777777" w:rsidR="00164DA0" w:rsidRDefault="00164DA0" w:rsidP="00164DA0"/>
    <w:p w14:paraId="5459838D" w14:textId="33008B06" w:rsidR="00164DA0" w:rsidRDefault="00164DA0" w:rsidP="00164DA0">
      <w:r>
        <w:rPr>
          <w:b/>
        </w:rPr>
        <w:t xml:space="preserve">Assessments:  </w:t>
      </w:r>
      <w:r>
        <w:t xml:space="preserve">There will be a variety of assessments given. Most will be individual, some in pairs and some will require group collaboration.  Quizzes are announced at least the day before and plenty of advance notice is given for any major assessment.  </w:t>
      </w:r>
      <w:r w:rsidR="000336CD">
        <w:t>There will be 3</w:t>
      </w:r>
      <w:r w:rsidR="00212E1F">
        <w:t>-4</w:t>
      </w:r>
      <w:r w:rsidR="000336CD">
        <w:t xml:space="preserve"> major unit tests given with a variety of shorter quizzes along the way.  The final exam is cumulative.</w:t>
      </w:r>
      <w:r w:rsidR="00715E08">
        <w:t xml:space="preserve">  Missed assessment opportunities must be dealt with immediately upon return and are the responsibility of the student to set a make up appointment.  </w:t>
      </w:r>
      <w:r w:rsidR="004D40C7">
        <w:t xml:space="preserve">A score of  zero will be entered if the student does not arrange for a make up in a timely manner.  </w:t>
      </w:r>
      <w:r w:rsidR="00715E08">
        <w:t>Once an assessment has been returned to the class, the opportunity for make up is lost.  For a known planned absence, students should arrange to test before they leave.</w:t>
      </w:r>
      <w:r w:rsidR="00693D14">
        <w:t xml:space="preserve">  An unexcused absence on exam day will result in a </w:t>
      </w:r>
      <w:r w:rsidR="004D40C7">
        <w:t xml:space="preserve">score of zero.  </w:t>
      </w:r>
    </w:p>
    <w:p w14:paraId="0918925D" w14:textId="77777777" w:rsidR="00164DA0" w:rsidRDefault="00164DA0" w:rsidP="00164DA0"/>
    <w:p w14:paraId="0EB3C0F8" w14:textId="2A1AE2C9" w:rsidR="00164DA0" w:rsidRDefault="00164DA0" w:rsidP="00164DA0">
      <w:r>
        <w:rPr>
          <w:b/>
        </w:rPr>
        <w:t xml:space="preserve">Grading:  </w:t>
      </w:r>
      <w:r w:rsidR="00E20717">
        <w:t>Your grade will simply be the number of points you earn out of the number possible.</w:t>
      </w:r>
      <w:r w:rsidR="000336CD">
        <w:t xml:space="preserve"> </w:t>
      </w:r>
      <w:r w:rsidR="00E20717">
        <w:t xml:space="preserve"> </w:t>
      </w:r>
      <w:r w:rsidR="00693D14">
        <w:t xml:space="preserve">You are expected to do your own work.  Plagiarism will result in a score of zero for </w:t>
      </w:r>
      <w:r w:rsidR="00212E1F">
        <w:t>all</w:t>
      </w:r>
      <w:r w:rsidR="00693D14">
        <w:t xml:space="preserve"> student</w:t>
      </w:r>
      <w:r w:rsidR="00212E1F">
        <w:t>s</w:t>
      </w:r>
      <w:r w:rsidR="00693D14">
        <w:t xml:space="preserve"> involved and may be referred to an Administrator for further action.  </w:t>
      </w:r>
      <w:r w:rsidR="00E20717">
        <w:t xml:space="preserve">Grades </w:t>
      </w:r>
      <w:r w:rsidR="000336CD">
        <w:t>will be posted to</w:t>
      </w:r>
      <w:r>
        <w:t xml:space="preserve"> Synergy every </w:t>
      </w:r>
      <w:r w:rsidR="000336CD">
        <w:t>2-3</w:t>
      </w:r>
      <w:r>
        <w:t xml:space="preserve"> weeks.   (A: 90 – 100%,  B: 80 – 89%,  C: 70 – 79%,  D:  60 – 69%,  F:  Below 60%)</w:t>
      </w:r>
    </w:p>
    <w:p w14:paraId="20FEB300" w14:textId="77777777" w:rsidR="00164DA0" w:rsidRDefault="00164DA0" w:rsidP="00164DA0">
      <w:pPr>
        <w:rPr>
          <w:b/>
        </w:rPr>
      </w:pPr>
    </w:p>
    <w:p w14:paraId="6625D6B9" w14:textId="77777777" w:rsidR="00164DA0" w:rsidRDefault="00164DA0" w:rsidP="00164DA0">
      <w:r>
        <w:rPr>
          <w:b/>
        </w:rPr>
        <w:t xml:space="preserve">Help and Accommodations:  </w:t>
      </w:r>
      <w:r>
        <w:t>I am usually available for help after school.  Give me a heads up in case I have a meeting and can’t be there.  Appropriate modifications will be made for identified special needs. Come talk to me if you have concerns</w:t>
      </w:r>
      <w:r w:rsidR="00E20717">
        <w:t xml:space="preserve"> or if there is something specific I should know about you</w:t>
      </w:r>
      <w:r>
        <w:t>!</w:t>
      </w:r>
    </w:p>
    <w:p w14:paraId="54AB5B3C" w14:textId="77777777" w:rsidR="00164DA0" w:rsidRDefault="00164DA0"/>
    <w:sectPr w:rsidR="00164DA0" w:rsidSect="00164DA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A0"/>
    <w:rsid w:val="000336CD"/>
    <w:rsid w:val="00164DA0"/>
    <w:rsid w:val="00212E1F"/>
    <w:rsid w:val="002D50E0"/>
    <w:rsid w:val="004D40C7"/>
    <w:rsid w:val="00693D14"/>
    <w:rsid w:val="00715E08"/>
    <w:rsid w:val="00744A9A"/>
    <w:rsid w:val="00893AB2"/>
    <w:rsid w:val="00AC6A9C"/>
    <w:rsid w:val="00E207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89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cholson_su@4j.lane.edu" TargetMode="External"/><Relationship Id="rId6" Type="http://schemas.openxmlformats.org/officeDocument/2006/relationships/hyperlink" Target="http://blogs.4j.lane.edu/nicholson_s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3198</Characters>
  <Application>Microsoft Macintosh Word</Application>
  <DocSecurity>0</DocSecurity>
  <Lines>26</Lines>
  <Paragraphs>7</Paragraphs>
  <ScaleCrop>false</ScaleCrop>
  <Company>sehs</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SEHS Rm 712</dc:creator>
  <cp:keywords/>
  <cp:lastModifiedBy>4J Staff</cp:lastModifiedBy>
  <cp:revision>3</cp:revision>
  <cp:lastPrinted>2016-09-06T20:29:00Z</cp:lastPrinted>
  <dcterms:created xsi:type="dcterms:W3CDTF">2019-01-09T23:38:00Z</dcterms:created>
  <dcterms:modified xsi:type="dcterms:W3CDTF">2019-01-09T23:39:00Z</dcterms:modified>
</cp:coreProperties>
</file>