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22" w:rsidRPr="00F94623" w:rsidRDefault="00640B4B" w:rsidP="00F94623">
      <w:pPr>
        <w:widowControl w:val="0"/>
        <w:autoSpaceDE w:val="0"/>
        <w:autoSpaceDN w:val="0"/>
        <w:adjustRightInd w:val="0"/>
        <w:spacing w:after="0"/>
        <w:jc w:val="center"/>
        <w:rPr>
          <w:rFonts w:ascii="Palatino" w:hAnsi="Palatino" w:cs="LucidaBright-Demi"/>
          <w:b/>
          <w:sz w:val="32"/>
          <w:szCs w:val="32"/>
          <w:lang w:val="es-ES_tradnl"/>
        </w:rPr>
      </w:pPr>
      <w:r>
        <w:rPr>
          <w:rFonts w:ascii="Palatino" w:hAnsi="Palatino" w:cs="LucidaBright-Demi"/>
          <w:b/>
          <w:sz w:val="32"/>
          <w:szCs w:val="32"/>
          <w:lang w:val="es-ES_tradnl"/>
        </w:rPr>
        <w:t>Español 3</w:t>
      </w:r>
      <w:r w:rsidR="007B0522" w:rsidRPr="007B0522">
        <w:rPr>
          <w:rFonts w:ascii="Palatino" w:hAnsi="Palatino" w:cs="LucidaBright-Demi"/>
          <w:b/>
          <w:sz w:val="32"/>
          <w:szCs w:val="32"/>
          <w:lang w:val="es-ES_tradnl"/>
        </w:rPr>
        <w:t xml:space="preserve"> – El sistema de Participación</w:t>
      </w:r>
    </w:p>
    <w:p w:rsidR="007B0522" w:rsidRPr="007B0522" w:rsidRDefault="007B0522" w:rsidP="007B0522">
      <w:pPr>
        <w:widowControl w:val="0"/>
        <w:autoSpaceDE w:val="0"/>
        <w:autoSpaceDN w:val="0"/>
        <w:adjustRightInd w:val="0"/>
        <w:spacing w:after="0"/>
        <w:rPr>
          <w:rFonts w:ascii="Palatino" w:hAnsi="Palatino" w:cs="LucidaBright-Demi"/>
          <w:szCs w:val="22"/>
        </w:rPr>
      </w:pPr>
      <w:r w:rsidRPr="007B0522">
        <w:rPr>
          <w:rFonts w:ascii="Palatino" w:hAnsi="Palatino" w:cs="LucidaBright-Demi"/>
          <w:szCs w:val="22"/>
        </w:rPr>
        <w:t>Each week you may earn up to 20 participation points in Españ</w:t>
      </w:r>
      <w:r w:rsidR="00640B4B">
        <w:rPr>
          <w:rFonts w:ascii="Palatino" w:hAnsi="Palatino" w:cs="LucidaBright-Demi"/>
          <w:szCs w:val="22"/>
        </w:rPr>
        <w:t>ol  3</w:t>
      </w:r>
      <w:r w:rsidRPr="007B0522">
        <w:rPr>
          <w:rFonts w:ascii="Palatino" w:hAnsi="Palatino" w:cs="LucidaBright-Demi"/>
          <w:szCs w:val="22"/>
        </w:rPr>
        <w:t>. Your</w:t>
      </w:r>
      <w:r w:rsidR="009B26B2">
        <w:rPr>
          <w:rFonts w:ascii="Palatino" w:hAnsi="Palatino" w:cs="LucidaBright-Demi"/>
          <w:szCs w:val="22"/>
        </w:rPr>
        <w:t xml:space="preserve"> </w:t>
      </w:r>
      <w:r w:rsidRPr="007B0522">
        <w:rPr>
          <w:rFonts w:ascii="Palatino" w:hAnsi="Palatino" w:cs="LucidaBright-Demi"/>
          <w:szCs w:val="22"/>
        </w:rPr>
        <w:t>participation is based on the following:</w:t>
      </w:r>
    </w:p>
    <w:p w:rsidR="00AA5F0E" w:rsidRDefault="007B0522" w:rsidP="007B05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Palatino" w:hAnsi="Palatino" w:cs="LucidaBright-Demi"/>
          <w:szCs w:val="22"/>
        </w:rPr>
      </w:pPr>
      <w:r w:rsidRPr="007B0522">
        <w:rPr>
          <w:rFonts w:ascii="Palatino" w:hAnsi="Palatino" w:cs="LucidaBright-Demi"/>
          <w:szCs w:val="22"/>
        </w:rPr>
        <w:t xml:space="preserve">You arrive on time to class, </w:t>
      </w:r>
      <w:r w:rsidR="001107D4">
        <w:rPr>
          <w:rFonts w:ascii="Palatino" w:hAnsi="Palatino" w:cs="LucidaBright-Demi"/>
          <w:szCs w:val="22"/>
        </w:rPr>
        <w:t>with all your materials.</w:t>
      </w:r>
    </w:p>
    <w:p w:rsidR="007B0522" w:rsidRPr="007B0522" w:rsidRDefault="00AA5F0E" w:rsidP="007B05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Palatino" w:hAnsi="Palatino" w:cs="LucidaBright-Demi"/>
          <w:szCs w:val="22"/>
        </w:rPr>
      </w:pPr>
      <w:r>
        <w:rPr>
          <w:rFonts w:ascii="Palatino" w:hAnsi="Palatino" w:cs="LucidaBright-Demi"/>
          <w:szCs w:val="22"/>
        </w:rPr>
        <w:t xml:space="preserve">You are ready to start </w:t>
      </w:r>
      <w:r w:rsidR="00642BD8">
        <w:rPr>
          <w:rFonts w:ascii="Palatino" w:hAnsi="Palatino" w:cs="LucidaBright-Demi"/>
          <w:szCs w:val="22"/>
        </w:rPr>
        <w:t xml:space="preserve">and are in your seat, </w:t>
      </w:r>
      <w:r>
        <w:rPr>
          <w:rFonts w:ascii="Palatino" w:hAnsi="Palatino" w:cs="LucidaBright-Demi"/>
          <w:szCs w:val="22"/>
        </w:rPr>
        <w:t>reading the board at the bell.</w:t>
      </w:r>
    </w:p>
    <w:p w:rsidR="007B0522" w:rsidRPr="007B0522" w:rsidRDefault="007B0522" w:rsidP="007B05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Palatino" w:hAnsi="Palatino" w:cs="LucidaBright-Demi"/>
          <w:szCs w:val="22"/>
        </w:rPr>
      </w:pPr>
      <w:r w:rsidRPr="007B0522">
        <w:rPr>
          <w:rFonts w:ascii="Palatino" w:hAnsi="Palatino" w:cs="LucidaBright-Demi"/>
          <w:szCs w:val="22"/>
        </w:rPr>
        <w:t>You actively participate in all class activities: individual, pair and group.</w:t>
      </w:r>
    </w:p>
    <w:p w:rsidR="007B0522" w:rsidRPr="007B0522" w:rsidRDefault="007B0522" w:rsidP="007B05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Palatino" w:hAnsi="Palatino" w:cs="LucidaBright-Demi"/>
          <w:szCs w:val="22"/>
        </w:rPr>
      </w:pPr>
      <w:r w:rsidRPr="007B0522">
        <w:rPr>
          <w:rFonts w:ascii="Palatino" w:hAnsi="Palatino" w:cs="LucidaBright-Demi"/>
          <w:szCs w:val="22"/>
        </w:rPr>
        <w:t>You remain "on task" at all times and do not operate your cell phone or iPod, unless given permission to do so by your teacher.</w:t>
      </w:r>
    </w:p>
    <w:p w:rsidR="00642BD8" w:rsidRDefault="007B0522" w:rsidP="00642BD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Palatino" w:hAnsi="Palatino" w:cs="LucidaBright-Demi"/>
          <w:szCs w:val="22"/>
        </w:rPr>
      </w:pPr>
      <w:r w:rsidRPr="007B0522">
        <w:rPr>
          <w:rFonts w:ascii="Palatino" w:hAnsi="Palatino" w:cs="LucidaBright-Demi"/>
          <w:szCs w:val="22"/>
        </w:rPr>
        <w:t>Yo</w:t>
      </w:r>
      <w:r w:rsidR="00AA5F0E">
        <w:rPr>
          <w:rFonts w:ascii="Palatino" w:hAnsi="Palatino" w:cs="LucidaBright-Demi"/>
          <w:szCs w:val="22"/>
        </w:rPr>
        <w:t>u speak in Spanish as much as possible during class.</w:t>
      </w:r>
    </w:p>
    <w:p w:rsidR="007B0522" w:rsidRPr="00642BD8" w:rsidRDefault="007B0522" w:rsidP="00642BD8">
      <w:pPr>
        <w:widowControl w:val="0"/>
        <w:autoSpaceDE w:val="0"/>
        <w:autoSpaceDN w:val="0"/>
        <w:adjustRightInd w:val="0"/>
        <w:spacing w:after="0"/>
        <w:ind w:left="360"/>
        <w:rPr>
          <w:rFonts w:ascii="Palatino" w:hAnsi="Palatino" w:cs="LucidaBright-Demi"/>
          <w:szCs w:val="22"/>
        </w:rPr>
      </w:pPr>
    </w:p>
    <w:p w:rsidR="007B0522" w:rsidRPr="00F94623" w:rsidRDefault="007B0522" w:rsidP="00F94623">
      <w:pPr>
        <w:widowControl w:val="0"/>
        <w:autoSpaceDE w:val="0"/>
        <w:autoSpaceDN w:val="0"/>
        <w:adjustRightInd w:val="0"/>
        <w:spacing w:after="0"/>
        <w:jc w:val="center"/>
        <w:rPr>
          <w:rFonts w:ascii="Palatino" w:hAnsi="Palatino" w:cs="LucidaBright-Demi"/>
          <w:b/>
          <w:i/>
          <w:sz w:val="20"/>
        </w:rPr>
      </w:pPr>
      <w:r w:rsidRPr="00F94623">
        <w:rPr>
          <w:rFonts w:ascii="Palatino" w:hAnsi="Palatino" w:cs="LucidaBright-Demi"/>
          <w:b/>
          <w:i/>
          <w:sz w:val="20"/>
        </w:rPr>
        <w:t>Weekly Participation Grade: 20 Points</w:t>
      </w:r>
    </w:p>
    <w:p w:rsidR="00642BD8" w:rsidRDefault="007B0522" w:rsidP="00642BD8">
      <w:pPr>
        <w:widowControl w:val="0"/>
        <w:autoSpaceDE w:val="0"/>
        <w:autoSpaceDN w:val="0"/>
        <w:adjustRightInd w:val="0"/>
        <w:spacing w:after="0"/>
        <w:rPr>
          <w:rFonts w:ascii="Palatino" w:hAnsi="Palatino" w:cs="LucidaBright-Demi"/>
          <w:b/>
          <w:iCs/>
          <w:sz w:val="20"/>
          <w:szCs w:val="18"/>
        </w:rPr>
      </w:pPr>
      <w:r w:rsidRPr="00F94623">
        <w:rPr>
          <w:rFonts w:ascii="Palatino" w:hAnsi="Palatino" w:cs="LucidaBright-Demi"/>
          <w:b/>
          <w:iCs/>
          <w:sz w:val="20"/>
          <w:szCs w:val="18"/>
        </w:rPr>
        <w:t>Class Participation: Volunteering/Preparation</w:t>
      </w:r>
      <w:r w:rsidRPr="00F94623">
        <w:rPr>
          <w:rFonts w:ascii="Palatino" w:hAnsi="Palatino" w:cs="LucidaBright-Demi"/>
          <w:b/>
          <w:iCs/>
          <w:sz w:val="20"/>
          <w:szCs w:val="18"/>
        </w:rPr>
        <w:tab/>
      </w:r>
      <w:r w:rsidRPr="00F94623">
        <w:rPr>
          <w:rFonts w:ascii="Palatino" w:hAnsi="Palatino" w:cs="LucidaBright-Demi"/>
          <w:b/>
          <w:iCs/>
          <w:sz w:val="20"/>
          <w:szCs w:val="18"/>
        </w:rPr>
        <w:tab/>
      </w:r>
      <w:r w:rsidR="00642BD8">
        <w:rPr>
          <w:rFonts w:ascii="Palatino" w:hAnsi="Palatino" w:cs="LucidaBright-Demi"/>
          <w:b/>
          <w:iCs/>
          <w:sz w:val="20"/>
          <w:szCs w:val="18"/>
        </w:rPr>
        <w:tab/>
        <w:t xml:space="preserve">Class Participation: Pair/Group </w:t>
      </w:r>
    </w:p>
    <w:p w:rsidR="007B0522" w:rsidRPr="00F94623" w:rsidRDefault="007B0522" w:rsidP="00642BD8">
      <w:pPr>
        <w:widowControl w:val="0"/>
        <w:autoSpaceDE w:val="0"/>
        <w:autoSpaceDN w:val="0"/>
        <w:adjustRightInd w:val="0"/>
        <w:spacing w:after="0"/>
        <w:ind w:left="5040" w:firstLine="720"/>
        <w:rPr>
          <w:rFonts w:ascii="Palatino" w:hAnsi="Palatino" w:cs="LucidaBright-Demi"/>
          <w:b/>
          <w:iCs/>
          <w:sz w:val="20"/>
          <w:szCs w:val="18"/>
        </w:rPr>
      </w:pPr>
      <w:r w:rsidRPr="00F94623">
        <w:rPr>
          <w:rFonts w:ascii="Palatino" w:hAnsi="Palatino" w:cs="LucidaBright-Demi"/>
          <w:b/>
          <w:iCs/>
          <w:sz w:val="20"/>
          <w:szCs w:val="18"/>
        </w:rPr>
        <w:t>Activities</w:t>
      </w:r>
    </w:p>
    <w:tbl>
      <w:tblPr>
        <w:tblStyle w:val="TableGrid"/>
        <w:tblW w:w="9288" w:type="dxa"/>
        <w:tblLook w:val="00BF"/>
      </w:tblPr>
      <w:tblGrid>
        <w:gridCol w:w="1098"/>
        <w:gridCol w:w="3330"/>
        <w:gridCol w:w="1170"/>
        <w:gridCol w:w="3690"/>
      </w:tblGrid>
      <w:tr w:rsidR="007B0522">
        <w:tc>
          <w:tcPr>
            <w:tcW w:w="1098" w:type="dxa"/>
          </w:tcPr>
          <w:p w:rsidR="008303F3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</w:p>
          <w:p w:rsidR="008303F3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  <w:r>
              <w:rPr>
                <w:rFonts w:ascii="Palatino" w:hAnsi="Palatino" w:cs="LucidaBright-Demi"/>
              </w:rPr>
              <w:t>10</w:t>
            </w:r>
          </w:p>
          <w:p w:rsidR="008303F3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  <w:r>
              <w:rPr>
                <w:rFonts w:ascii="Palatino" w:hAnsi="Palatino" w:cs="LucidaBright-Demi"/>
              </w:rPr>
              <w:t>9</w:t>
            </w:r>
          </w:p>
          <w:p w:rsidR="008303F3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  <w:r>
              <w:rPr>
                <w:rFonts w:ascii="Palatino" w:hAnsi="Palatino" w:cs="LucidaBright-Demi"/>
              </w:rPr>
              <w:t>8</w:t>
            </w:r>
          </w:p>
          <w:p w:rsidR="007B0522" w:rsidRDefault="007B0522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</w:p>
        </w:tc>
        <w:tc>
          <w:tcPr>
            <w:tcW w:w="3330" w:type="dxa"/>
          </w:tcPr>
          <w:p w:rsidR="007B0522" w:rsidRPr="00F94623" w:rsidRDefault="00F56E3A" w:rsidP="008303F3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LucidaBright-Demi"/>
                <w:szCs w:val="22"/>
              </w:rPr>
            </w:pPr>
            <w:r>
              <w:rPr>
                <w:rFonts w:ascii="Palatino" w:hAnsi="Palatino" w:cs="LucidaBright-Demi"/>
                <w:szCs w:val="22"/>
              </w:rPr>
              <w:t xml:space="preserve">I volunteered frequently (more </w:t>
            </w:r>
            <w:r w:rsidR="008303F3" w:rsidRPr="007B0522">
              <w:rPr>
                <w:rFonts w:ascii="Palatino" w:hAnsi="Palatino" w:cs="LucidaBright-Demi"/>
                <w:szCs w:val="22"/>
              </w:rPr>
              <w:t>than once a day). I was a</w:t>
            </w:r>
            <w:r>
              <w:rPr>
                <w:rFonts w:ascii="Palatino" w:hAnsi="Palatino" w:cs="LucidaBright-Demi"/>
                <w:szCs w:val="22"/>
              </w:rPr>
              <w:t xml:space="preserve"> </w:t>
            </w:r>
            <w:r w:rsidR="008303F3" w:rsidRPr="007B0522">
              <w:rPr>
                <w:rFonts w:ascii="Palatino" w:hAnsi="Palatino" w:cs="LucidaBright-Demi"/>
                <w:szCs w:val="22"/>
              </w:rPr>
              <w:t>contributing member of the class.</w:t>
            </w:r>
            <w:r>
              <w:rPr>
                <w:rFonts w:ascii="Palatino" w:hAnsi="Palatino" w:cs="LucidaBright-Demi"/>
                <w:szCs w:val="22"/>
              </w:rPr>
              <w:t xml:space="preserve"> </w:t>
            </w:r>
            <w:r w:rsidR="008303F3" w:rsidRPr="007B0522">
              <w:rPr>
                <w:rFonts w:ascii="Palatino" w:hAnsi="Palatino" w:cs="LucidaBright-Demi"/>
                <w:szCs w:val="22"/>
              </w:rPr>
              <w:t>When asked, I was ready to</w:t>
            </w:r>
            <w:r>
              <w:rPr>
                <w:rFonts w:ascii="Palatino" w:hAnsi="Palatino" w:cs="LucidaBright-Demi"/>
                <w:szCs w:val="22"/>
              </w:rPr>
              <w:t xml:space="preserve"> </w:t>
            </w:r>
            <w:r w:rsidR="008303F3" w:rsidRPr="007B0522">
              <w:rPr>
                <w:rFonts w:ascii="Palatino" w:hAnsi="Palatino" w:cs="LucidaBright-Demi"/>
                <w:szCs w:val="22"/>
              </w:rPr>
              <w:t>respond to questions.</w:t>
            </w:r>
          </w:p>
        </w:tc>
        <w:tc>
          <w:tcPr>
            <w:tcW w:w="1170" w:type="dxa"/>
          </w:tcPr>
          <w:p w:rsidR="008303F3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</w:p>
          <w:p w:rsidR="008303F3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  <w:r>
              <w:rPr>
                <w:rFonts w:ascii="Palatino" w:hAnsi="Palatino" w:cs="LucidaBright-Demi"/>
              </w:rPr>
              <w:t>10</w:t>
            </w:r>
          </w:p>
          <w:p w:rsidR="008303F3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  <w:r>
              <w:rPr>
                <w:rFonts w:ascii="Palatino" w:hAnsi="Palatino" w:cs="LucidaBright-Demi"/>
              </w:rPr>
              <w:t>9</w:t>
            </w:r>
          </w:p>
          <w:p w:rsidR="008303F3" w:rsidRDefault="008303F3" w:rsidP="00830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  <w:r>
              <w:rPr>
                <w:rFonts w:ascii="Palatino" w:hAnsi="Palatino" w:cs="LucidaBright-Demi"/>
              </w:rPr>
              <w:t>8</w:t>
            </w:r>
          </w:p>
          <w:p w:rsidR="007B0522" w:rsidRDefault="007B0522" w:rsidP="00830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</w:p>
        </w:tc>
        <w:tc>
          <w:tcPr>
            <w:tcW w:w="3690" w:type="dxa"/>
          </w:tcPr>
          <w:p w:rsidR="007B0522" w:rsidRPr="00F56E3A" w:rsidRDefault="008303F3" w:rsidP="008303F3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LucidaBright-Demi"/>
                <w:szCs w:val="22"/>
              </w:rPr>
            </w:pPr>
            <w:r w:rsidRPr="007B0522">
              <w:rPr>
                <w:rFonts w:ascii="Palatino" w:hAnsi="Palatino" w:cs="LucidaBright-Demi"/>
                <w:szCs w:val="22"/>
              </w:rPr>
              <w:t>I spoke a</w:t>
            </w:r>
            <w:r w:rsidR="00F56E3A">
              <w:rPr>
                <w:rFonts w:ascii="Palatino" w:hAnsi="Palatino" w:cs="LucidaBright-Demi"/>
                <w:szCs w:val="22"/>
              </w:rPr>
              <w:t xml:space="preserve">lmost entirely in Spanish </w:t>
            </w:r>
            <w:r w:rsidRPr="007B0522">
              <w:rPr>
                <w:rFonts w:ascii="Palatino" w:hAnsi="Palatino" w:cs="LucidaBright-Demi"/>
                <w:szCs w:val="22"/>
              </w:rPr>
              <w:t>during pair/group activities. I used</w:t>
            </w:r>
            <w:r w:rsidR="00F56E3A">
              <w:rPr>
                <w:rFonts w:ascii="Palatino" w:hAnsi="Palatino" w:cs="LucidaBright-Demi"/>
                <w:szCs w:val="22"/>
              </w:rPr>
              <w:t xml:space="preserve"> </w:t>
            </w:r>
            <w:r w:rsidRPr="007B0522">
              <w:rPr>
                <w:rFonts w:ascii="Palatino" w:hAnsi="Palatino" w:cs="LucidaBright-Demi"/>
                <w:szCs w:val="22"/>
              </w:rPr>
              <w:t>these activities to practice</w:t>
            </w:r>
            <w:r w:rsidR="00F56E3A">
              <w:rPr>
                <w:rFonts w:ascii="Palatino" w:hAnsi="Palatino" w:cs="LucidaBright-Demi"/>
                <w:szCs w:val="22"/>
              </w:rPr>
              <w:t xml:space="preserve"> </w:t>
            </w:r>
            <w:r w:rsidRPr="007B0522">
              <w:rPr>
                <w:rFonts w:ascii="Palatino" w:hAnsi="Palatino" w:cs="LucidaBright-Demi"/>
                <w:szCs w:val="22"/>
              </w:rPr>
              <w:t>vocabulary and/or structures</w:t>
            </w:r>
            <w:r w:rsidR="00F56E3A">
              <w:rPr>
                <w:rFonts w:ascii="Palatino" w:hAnsi="Palatino" w:cs="LucidaBright-Demi"/>
                <w:szCs w:val="22"/>
              </w:rPr>
              <w:t xml:space="preserve"> </w:t>
            </w:r>
            <w:r w:rsidRPr="007B0522">
              <w:rPr>
                <w:rFonts w:ascii="Palatino" w:hAnsi="Palatino" w:cs="LucidaBright-Demi"/>
                <w:szCs w:val="22"/>
              </w:rPr>
              <w:t>presented.</w:t>
            </w:r>
          </w:p>
        </w:tc>
      </w:tr>
      <w:tr w:rsidR="007B0522">
        <w:tc>
          <w:tcPr>
            <w:tcW w:w="1098" w:type="dxa"/>
          </w:tcPr>
          <w:p w:rsidR="008303F3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</w:p>
          <w:p w:rsidR="008303F3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  <w:r>
              <w:rPr>
                <w:rFonts w:ascii="Palatino" w:hAnsi="Palatino" w:cs="LucidaBright-Demi"/>
              </w:rPr>
              <w:t>7</w:t>
            </w:r>
          </w:p>
          <w:p w:rsidR="008303F3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  <w:r>
              <w:rPr>
                <w:rFonts w:ascii="Palatino" w:hAnsi="Palatino" w:cs="LucidaBright-Demi"/>
              </w:rPr>
              <w:t>6</w:t>
            </w:r>
          </w:p>
          <w:p w:rsidR="007B0522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  <w:r>
              <w:rPr>
                <w:rFonts w:ascii="Palatino" w:hAnsi="Palatino" w:cs="LucidaBright-Demi"/>
              </w:rPr>
              <w:t>5</w:t>
            </w:r>
          </w:p>
        </w:tc>
        <w:tc>
          <w:tcPr>
            <w:tcW w:w="3330" w:type="dxa"/>
          </w:tcPr>
          <w:p w:rsidR="008303F3" w:rsidRPr="007B0522" w:rsidRDefault="008303F3" w:rsidP="00830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  <w:b/>
                <w:i/>
              </w:rPr>
            </w:pPr>
          </w:p>
          <w:p w:rsidR="008303F3" w:rsidRPr="007B0522" w:rsidRDefault="008303F3" w:rsidP="008303F3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LucidaBright-Demi"/>
                <w:szCs w:val="22"/>
              </w:rPr>
            </w:pPr>
            <w:r w:rsidRPr="007B0522">
              <w:rPr>
                <w:rFonts w:ascii="Palatino" w:hAnsi="Palatino" w:cs="LucidaBright-Demi"/>
                <w:szCs w:val="22"/>
              </w:rPr>
              <w:t>I vol</w:t>
            </w:r>
            <w:r w:rsidR="00F56E3A">
              <w:rPr>
                <w:rFonts w:ascii="Palatino" w:hAnsi="Palatino" w:cs="LucidaBright-Demi"/>
                <w:szCs w:val="22"/>
              </w:rPr>
              <w:t xml:space="preserve">unteered often (at least once a </w:t>
            </w:r>
            <w:r w:rsidRPr="007B0522">
              <w:rPr>
                <w:rFonts w:ascii="Palatino" w:hAnsi="Palatino" w:cs="LucidaBright-Demi"/>
                <w:szCs w:val="22"/>
              </w:rPr>
              <w:t>day, and some days more than</w:t>
            </w:r>
            <w:r w:rsidR="00F56E3A">
              <w:rPr>
                <w:rFonts w:ascii="Palatino" w:hAnsi="Palatino" w:cs="LucidaBright-Demi"/>
                <w:szCs w:val="22"/>
              </w:rPr>
              <w:t xml:space="preserve"> </w:t>
            </w:r>
            <w:r w:rsidRPr="007B0522">
              <w:rPr>
                <w:rFonts w:ascii="Palatino" w:hAnsi="Palatino" w:cs="LucidaBright-Demi"/>
                <w:szCs w:val="22"/>
              </w:rPr>
              <w:t>once). When asked, I knew most of</w:t>
            </w:r>
          </w:p>
          <w:p w:rsidR="007B0522" w:rsidRPr="00F94623" w:rsidRDefault="008303F3" w:rsidP="00F94623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LucidaBright-Demi"/>
                <w:szCs w:val="22"/>
              </w:rPr>
            </w:pPr>
            <w:r w:rsidRPr="007B0522">
              <w:rPr>
                <w:rFonts w:ascii="Palatino" w:hAnsi="Palatino" w:cs="LucidaBright-Demi"/>
                <w:szCs w:val="22"/>
              </w:rPr>
              <w:t>the answers an</w:t>
            </w:r>
            <w:r w:rsidR="00F56E3A">
              <w:rPr>
                <w:rFonts w:ascii="Palatino" w:hAnsi="Palatino" w:cs="LucidaBright-Demi"/>
                <w:szCs w:val="22"/>
              </w:rPr>
              <w:t xml:space="preserve">d was ready </w:t>
            </w:r>
            <w:r w:rsidRPr="007B0522">
              <w:rPr>
                <w:rFonts w:ascii="Palatino" w:hAnsi="Palatino" w:cs="LucidaBright-Demi"/>
                <w:szCs w:val="22"/>
              </w:rPr>
              <w:t>to</w:t>
            </w:r>
            <w:r w:rsidR="00F56E3A">
              <w:rPr>
                <w:rFonts w:ascii="Palatino" w:hAnsi="Palatino" w:cs="LucidaBright-Demi"/>
                <w:szCs w:val="22"/>
              </w:rPr>
              <w:t xml:space="preserve"> </w:t>
            </w:r>
            <w:r w:rsidRPr="007B0522">
              <w:rPr>
                <w:rFonts w:ascii="Palatino" w:hAnsi="Palatino" w:cs="LucidaBright-Demi"/>
                <w:szCs w:val="22"/>
              </w:rPr>
              <w:t>share my ideas and my group's</w:t>
            </w:r>
            <w:r w:rsidR="00F56E3A">
              <w:rPr>
                <w:rFonts w:ascii="Palatino" w:hAnsi="Palatino" w:cs="LucidaBright-Demi"/>
                <w:szCs w:val="22"/>
              </w:rPr>
              <w:t xml:space="preserve"> </w:t>
            </w:r>
            <w:r w:rsidRPr="007B0522">
              <w:rPr>
                <w:rFonts w:ascii="Palatino" w:hAnsi="Palatino" w:cs="LucidaBright-Demi"/>
                <w:szCs w:val="22"/>
              </w:rPr>
              <w:t>ideas.</w:t>
            </w:r>
          </w:p>
        </w:tc>
        <w:tc>
          <w:tcPr>
            <w:tcW w:w="1170" w:type="dxa"/>
          </w:tcPr>
          <w:p w:rsidR="008303F3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</w:p>
          <w:p w:rsidR="008303F3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  <w:r>
              <w:rPr>
                <w:rFonts w:ascii="Palatino" w:hAnsi="Palatino" w:cs="LucidaBright-Demi"/>
              </w:rPr>
              <w:t>7</w:t>
            </w:r>
          </w:p>
          <w:p w:rsidR="008303F3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  <w:r>
              <w:rPr>
                <w:rFonts w:ascii="Palatino" w:hAnsi="Palatino" w:cs="LucidaBright-Demi"/>
              </w:rPr>
              <w:t>6</w:t>
            </w:r>
          </w:p>
          <w:p w:rsidR="008303F3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  <w:r>
              <w:rPr>
                <w:rFonts w:ascii="Palatino" w:hAnsi="Palatino" w:cs="LucidaBright-Demi"/>
              </w:rPr>
              <w:t>5</w:t>
            </w:r>
          </w:p>
          <w:p w:rsidR="007B0522" w:rsidRDefault="007B0522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</w:p>
        </w:tc>
        <w:tc>
          <w:tcPr>
            <w:tcW w:w="3690" w:type="dxa"/>
          </w:tcPr>
          <w:p w:rsidR="00F56E3A" w:rsidRPr="007B0522" w:rsidRDefault="00F56E3A" w:rsidP="00F56E3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LucidaBright-Demi"/>
                <w:szCs w:val="22"/>
              </w:rPr>
            </w:pPr>
            <w:r w:rsidRPr="007B0522">
              <w:rPr>
                <w:rFonts w:ascii="Palatino" w:hAnsi="Palatino" w:cs="LucidaBright-Demi"/>
                <w:szCs w:val="22"/>
              </w:rPr>
              <w:t>I spoke Spanish in class, but on</w:t>
            </w:r>
          </w:p>
          <w:p w:rsidR="00F56E3A" w:rsidRPr="007B0522" w:rsidRDefault="00F56E3A" w:rsidP="00F56E3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LucidaBright-Demi"/>
                <w:szCs w:val="22"/>
              </w:rPr>
            </w:pPr>
            <w:r w:rsidRPr="007B0522">
              <w:rPr>
                <w:rFonts w:ascii="Palatino" w:hAnsi="Palatino" w:cs="LucidaBright-Demi"/>
                <w:szCs w:val="22"/>
              </w:rPr>
              <w:t>occasion used English. Overall, I</w:t>
            </w:r>
          </w:p>
          <w:p w:rsidR="00F56E3A" w:rsidRPr="007B0522" w:rsidRDefault="00F56E3A" w:rsidP="00F56E3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LucidaBright-Demi"/>
                <w:szCs w:val="22"/>
              </w:rPr>
            </w:pPr>
            <w:r w:rsidRPr="007B0522">
              <w:rPr>
                <w:rFonts w:ascii="Palatino" w:hAnsi="Palatino" w:cs="LucidaBright-Demi"/>
                <w:szCs w:val="22"/>
              </w:rPr>
              <w:t>performed well on the tasks the</w:t>
            </w:r>
          </w:p>
          <w:p w:rsidR="00F56E3A" w:rsidRPr="007B0522" w:rsidRDefault="00F56E3A" w:rsidP="00F56E3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LucidaBright-Demi"/>
                <w:szCs w:val="22"/>
              </w:rPr>
            </w:pPr>
            <w:r w:rsidRPr="007B0522">
              <w:rPr>
                <w:rFonts w:ascii="Palatino" w:hAnsi="Palatino" w:cs="LucidaBright-Demi"/>
                <w:szCs w:val="22"/>
              </w:rPr>
              <w:t>activities required.</w:t>
            </w:r>
          </w:p>
          <w:p w:rsidR="007B0522" w:rsidRDefault="007B0522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</w:p>
        </w:tc>
      </w:tr>
      <w:tr w:rsidR="007B0522">
        <w:tc>
          <w:tcPr>
            <w:tcW w:w="1098" w:type="dxa"/>
          </w:tcPr>
          <w:p w:rsidR="008303F3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</w:p>
          <w:p w:rsidR="008303F3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  <w:r>
              <w:rPr>
                <w:rFonts w:ascii="Palatino" w:hAnsi="Palatino" w:cs="LucidaBright-Demi"/>
              </w:rPr>
              <w:t>4</w:t>
            </w:r>
          </w:p>
          <w:p w:rsidR="008303F3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  <w:r>
              <w:rPr>
                <w:rFonts w:ascii="Palatino" w:hAnsi="Palatino" w:cs="LucidaBright-Demi"/>
              </w:rPr>
              <w:t>3</w:t>
            </w:r>
          </w:p>
          <w:p w:rsidR="007B0522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  <w:r>
              <w:rPr>
                <w:rFonts w:ascii="Palatino" w:hAnsi="Palatino" w:cs="LucidaBright-Demi"/>
              </w:rPr>
              <w:t>2</w:t>
            </w:r>
          </w:p>
        </w:tc>
        <w:tc>
          <w:tcPr>
            <w:tcW w:w="3330" w:type="dxa"/>
          </w:tcPr>
          <w:p w:rsidR="007B0522" w:rsidRPr="00F94623" w:rsidRDefault="00F56E3A" w:rsidP="00F56E3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LucidaBright-Demi"/>
                <w:szCs w:val="22"/>
              </w:rPr>
            </w:pPr>
            <w:r>
              <w:rPr>
                <w:rFonts w:ascii="Palatino" w:hAnsi="Palatino" w:cs="LucidaBright-Demi"/>
                <w:szCs w:val="22"/>
              </w:rPr>
              <w:t xml:space="preserve">I seldom volunteered in class.  </w:t>
            </w:r>
            <w:r w:rsidRPr="007B0522">
              <w:rPr>
                <w:rFonts w:ascii="Palatino" w:hAnsi="Palatino" w:cs="LucidaBright-Demi"/>
                <w:szCs w:val="22"/>
              </w:rPr>
              <w:t>Most of the time, the instructor</w:t>
            </w:r>
            <w:r>
              <w:rPr>
                <w:rFonts w:ascii="Palatino" w:hAnsi="Palatino" w:cs="LucidaBright-Demi"/>
                <w:szCs w:val="22"/>
              </w:rPr>
              <w:t xml:space="preserve"> </w:t>
            </w:r>
            <w:r w:rsidRPr="007B0522">
              <w:rPr>
                <w:rFonts w:ascii="Palatino" w:hAnsi="Palatino" w:cs="LucidaBright-Demi"/>
                <w:szCs w:val="22"/>
              </w:rPr>
              <w:t>had to call on me to volunteer.</w:t>
            </w:r>
            <w:r>
              <w:rPr>
                <w:rFonts w:ascii="Palatino" w:hAnsi="Palatino" w:cs="LucidaBright-Demi"/>
                <w:szCs w:val="22"/>
              </w:rPr>
              <w:t xml:space="preserve">  </w:t>
            </w:r>
            <w:r w:rsidRPr="007B0522">
              <w:rPr>
                <w:rFonts w:ascii="Palatino" w:hAnsi="Palatino" w:cs="LucidaBright-Demi"/>
                <w:szCs w:val="22"/>
              </w:rPr>
              <w:t>When called upon, I could usually</w:t>
            </w:r>
            <w:r>
              <w:rPr>
                <w:rFonts w:ascii="Palatino" w:hAnsi="Palatino" w:cs="LucidaBright-Demi"/>
                <w:szCs w:val="22"/>
              </w:rPr>
              <w:t xml:space="preserve"> </w:t>
            </w:r>
            <w:r w:rsidRPr="007B0522">
              <w:rPr>
                <w:rFonts w:ascii="Palatino" w:hAnsi="Palatino" w:cs="LucidaBright-Demi"/>
                <w:szCs w:val="22"/>
              </w:rPr>
              <w:t>answer the question. I was</w:t>
            </w:r>
            <w:r>
              <w:rPr>
                <w:rFonts w:ascii="Palatino" w:hAnsi="Palatino" w:cs="LucidaBright-Demi"/>
                <w:szCs w:val="22"/>
              </w:rPr>
              <w:t xml:space="preserve"> </w:t>
            </w:r>
            <w:r w:rsidR="00F94623">
              <w:rPr>
                <w:rFonts w:ascii="Palatino" w:hAnsi="Palatino" w:cs="LucidaBright-Demi"/>
                <w:szCs w:val="22"/>
              </w:rPr>
              <w:t>hesitant at times.</w:t>
            </w:r>
          </w:p>
        </w:tc>
        <w:tc>
          <w:tcPr>
            <w:tcW w:w="1170" w:type="dxa"/>
          </w:tcPr>
          <w:p w:rsidR="008303F3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</w:p>
          <w:p w:rsidR="008303F3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  <w:r>
              <w:rPr>
                <w:rFonts w:ascii="Palatino" w:hAnsi="Palatino" w:cs="LucidaBright-Demi"/>
              </w:rPr>
              <w:t>4</w:t>
            </w:r>
          </w:p>
          <w:p w:rsidR="008303F3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  <w:r>
              <w:rPr>
                <w:rFonts w:ascii="Palatino" w:hAnsi="Palatino" w:cs="LucidaBright-Demi"/>
              </w:rPr>
              <w:t>3</w:t>
            </w:r>
          </w:p>
          <w:p w:rsidR="008303F3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  <w:r>
              <w:rPr>
                <w:rFonts w:ascii="Palatino" w:hAnsi="Palatino" w:cs="LucidaBright-Demi"/>
              </w:rPr>
              <w:t>2</w:t>
            </w:r>
          </w:p>
          <w:p w:rsidR="007B0522" w:rsidRDefault="007B0522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</w:p>
        </w:tc>
        <w:tc>
          <w:tcPr>
            <w:tcW w:w="3690" w:type="dxa"/>
          </w:tcPr>
          <w:p w:rsidR="007B0522" w:rsidRPr="00F94623" w:rsidRDefault="00F56E3A" w:rsidP="00F56E3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LucidaBright-Demi"/>
                <w:szCs w:val="22"/>
              </w:rPr>
            </w:pPr>
            <w:r w:rsidRPr="007B0522">
              <w:rPr>
                <w:rFonts w:ascii="Palatino" w:hAnsi="Palatino" w:cs="LucidaBright-Demi"/>
                <w:szCs w:val="22"/>
              </w:rPr>
              <w:t>I sp</w:t>
            </w:r>
            <w:r>
              <w:rPr>
                <w:rFonts w:ascii="Palatino" w:hAnsi="Palatino" w:cs="LucidaBright-Demi"/>
                <w:szCs w:val="22"/>
              </w:rPr>
              <w:t xml:space="preserve">oke Spanish in class, but often </w:t>
            </w:r>
            <w:r w:rsidRPr="007B0522">
              <w:rPr>
                <w:rFonts w:ascii="Palatino" w:hAnsi="Palatino" w:cs="LucidaBright-Demi"/>
                <w:szCs w:val="22"/>
              </w:rPr>
              <w:t>reverted to English when things</w:t>
            </w:r>
            <w:r>
              <w:rPr>
                <w:rFonts w:ascii="Palatino" w:hAnsi="Palatino" w:cs="LucidaBright-Demi"/>
                <w:szCs w:val="22"/>
              </w:rPr>
              <w:t xml:space="preserve"> </w:t>
            </w:r>
            <w:r w:rsidRPr="007B0522">
              <w:rPr>
                <w:rFonts w:ascii="Palatino" w:hAnsi="Palatino" w:cs="LucidaBright-Demi"/>
                <w:szCs w:val="22"/>
              </w:rPr>
              <w:t>got more difficult. My effort was</w:t>
            </w:r>
            <w:r>
              <w:rPr>
                <w:rFonts w:ascii="Palatino" w:hAnsi="Palatino" w:cs="LucidaBright-Demi"/>
                <w:szCs w:val="22"/>
              </w:rPr>
              <w:t xml:space="preserve"> </w:t>
            </w:r>
            <w:r w:rsidRPr="007B0522">
              <w:rPr>
                <w:rFonts w:ascii="Palatino" w:hAnsi="Palatino" w:cs="LucidaBright-Demi"/>
                <w:szCs w:val="22"/>
              </w:rPr>
              <w:t>minimal. At times, my presence in</w:t>
            </w:r>
            <w:r>
              <w:rPr>
                <w:rFonts w:ascii="Palatino" w:hAnsi="Palatino" w:cs="LucidaBright-Demi"/>
                <w:szCs w:val="22"/>
              </w:rPr>
              <w:t xml:space="preserve"> </w:t>
            </w:r>
            <w:r w:rsidRPr="007B0522">
              <w:rPr>
                <w:rFonts w:ascii="Palatino" w:hAnsi="Palatino" w:cs="LucidaBright-Demi"/>
                <w:szCs w:val="22"/>
              </w:rPr>
              <w:t>class did not make a difference in</w:t>
            </w:r>
            <w:r>
              <w:rPr>
                <w:rFonts w:ascii="Palatino" w:hAnsi="Palatino" w:cs="LucidaBright-Demi"/>
                <w:szCs w:val="22"/>
              </w:rPr>
              <w:t xml:space="preserve"> </w:t>
            </w:r>
            <w:r w:rsidRPr="007B0522">
              <w:rPr>
                <w:rFonts w:ascii="Palatino" w:hAnsi="Palatino" w:cs="LucidaBright-Demi"/>
                <w:szCs w:val="22"/>
              </w:rPr>
              <w:t>carrying out the group activities.</w:t>
            </w:r>
          </w:p>
        </w:tc>
      </w:tr>
      <w:tr w:rsidR="007B0522">
        <w:tc>
          <w:tcPr>
            <w:tcW w:w="1098" w:type="dxa"/>
          </w:tcPr>
          <w:p w:rsidR="007B0522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  <w:r>
              <w:rPr>
                <w:rFonts w:ascii="Palatino" w:hAnsi="Palatino" w:cs="LucidaBright-Demi"/>
              </w:rPr>
              <w:t>1</w:t>
            </w:r>
          </w:p>
        </w:tc>
        <w:tc>
          <w:tcPr>
            <w:tcW w:w="3330" w:type="dxa"/>
          </w:tcPr>
          <w:p w:rsidR="007B0522" w:rsidRPr="00F94623" w:rsidRDefault="00F56E3A" w:rsidP="00F56E3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LucidaBright-Demi"/>
                <w:szCs w:val="22"/>
              </w:rPr>
            </w:pPr>
            <w:r>
              <w:rPr>
                <w:rFonts w:ascii="Palatino" w:hAnsi="Palatino" w:cs="LucidaBright-Demi"/>
                <w:szCs w:val="22"/>
              </w:rPr>
              <w:t xml:space="preserve">I rarely volunteered to answer.  </w:t>
            </w:r>
            <w:r w:rsidRPr="007B0522">
              <w:rPr>
                <w:rFonts w:ascii="Palatino" w:hAnsi="Palatino" w:cs="LucidaBright-Demi"/>
                <w:szCs w:val="22"/>
              </w:rPr>
              <w:t>When called upon I could not</w:t>
            </w:r>
            <w:r>
              <w:rPr>
                <w:rFonts w:ascii="Palatino" w:hAnsi="Palatino" w:cs="LucidaBright-Demi"/>
                <w:szCs w:val="22"/>
              </w:rPr>
              <w:t xml:space="preserve"> </w:t>
            </w:r>
            <w:r w:rsidRPr="007B0522">
              <w:rPr>
                <w:rFonts w:ascii="Palatino" w:hAnsi="Palatino" w:cs="LucidaBright-Demi"/>
                <w:szCs w:val="22"/>
              </w:rPr>
              <w:t>answer some of the questions.</w:t>
            </w:r>
          </w:p>
        </w:tc>
        <w:tc>
          <w:tcPr>
            <w:tcW w:w="1170" w:type="dxa"/>
          </w:tcPr>
          <w:p w:rsidR="007B0522" w:rsidRDefault="008303F3" w:rsidP="007B0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LucidaBright-Demi"/>
              </w:rPr>
            </w:pPr>
            <w:r>
              <w:rPr>
                <w:rFonts w:ascii="Palatino" w:hAnsi="Palatino" w:cs="LucidaBright-Demi"/>
              </w:rPr>
              <w:t>1</w:t>
            </w:r>
          </w:p>
        </w:tc>
        <w:tc>
          <w:tcPr>
            <w:tcW w:w="3690" w:type="dxa"/>
          </w:tcPr>
          <w:p w:rsidR="007B0522" w:rsidRPr="00F94623" w:rsidRDefault="00F56E3A" w:rsidP="00F56E3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LucidaBright-Demi"/>
                <w:szCs w:val="22"/>
              </w:rPr>
            </w:pPr>
            <w:r w:rsidRPr="007B0522">
              <w:rPr>
                <w:rFonts w:ascii="Palatino" w:hAnsi="Palatino" w:cs="LucidaBright-Demi"/>
                <w:szCs w:val="22"/>
              </w:rPr>
              <w:t>I hardly spoke Spanish during</w:t>
            </w:r>
            <w:r w:rsidR="00F94623">
              <w:rPr>
                <w:rFonts w:ascii="Palatino" w:hAnsi="Palatino" w:cs="LucidaBright-Demi"/>
                <w:szCs w:val="22"/>
              </w:rPr>
              <w:t xml:space="preserve"> </w:t>
            </w:r>
            <w:r w:rsidRPr="007B0522">
              <w:rPr>
                <w:rFonts w:ascii="Palatino" w:hAnsi="Palatino" w:cs="LucidaBright-Demi"/>
                <w:szCs w:val="22"/>
              </w:rPr>
              <w:t>clas</w:t>
            </w:r>
            <w:r>
              <w:rPr>
                <w:rFonts w:ascii="Palatino" w:hAnsi="Palatino" w:cs="LucidaBright-Demi"/>
                <w:szCs w:val="22"/>
              </w:rPr>
              <w:t xml:space="preserve">s. </w:t>
            </w:r>
            <w:r w:rsidR="00F94623">
              <w:rPr>
                <w:rFonts w:ascii="Palatino" w:hAnsi="Palatino" w:cs="LucidaBright-Demi"/>
                <w:szCs w:val="22"/>
              </w:rPr>
              <w:t xml:space="preserve"> </w:t>
            </w:r>
            <w:r>
              <w:rPr>
                <w:rFonts w:ascii="Palatino" w:hAnsi="Palatino" w:cs="LucidaBright-Demi"/>
                <w:szCs w:val="22"/>
              </w:rPr>
              <w:t xml:space="preserve">My presence in class did not </w:t>
            </w:r>
            <w:r w:rsidRPr="007B0522">
              <w:rPr>
                <w:rFonts w:ascii="Palatino" w:hAnsi="Palatino" w:cs="LucidaBright-Demi"/>
                <w:szCs w:val="22"/>
              </w:rPr>
              <w:t>make much difference in carrying</w:t>
            </w:r>
            <w:r>
              <w:rPr>
                <w:rFonts w:ascii="Palatino" w:hAnsi="Palatino" w:cs="LucidaBright-Demi"/>
                <w:szCs w:val="22"/>
              </w:rPr>
              <w:t xml:space="preserve"> </w:t>
            </w:r>
            <w:r w:rsidR="00F94623">
              <w:rPr>
                <w:rFonts w:ascii="Palatino" w:hAnsi="Palatino" w:cs="LucidaBright-Demi"/>
                <w:szCs w:val="22"/>
              </w:rPr>
              <w:t xml:space="preserve">out </w:t>
            </w:r>
            <w:r w:rsidRPr="007B0522">
              <w:rPr>
                <w:rFonts w:ascii="Palatino" w:hAnsi="Palatino" w:cs="LucidaBright-Demi"/>
                <w:szCs w:val="22"/>
              </w:rPr>
              <w:t>group activities.</w:t>
            </w:r>
          </w:p>
        </w:tc>
      </w:tr>
    </w:tbl>
    <w:p w:rsidR="00F56E3A" w:rsidRPr="00F94623" w:rsidRDefault="007B0522" w:rsidP="007B0522">
      <w:pPr>
        <w:widowControl w:val="0"/>
        <w:autoSpaceDE w:val="0"/>
        <w:autoSpaceDN w:val="0"/>
        <w:adjustRightInd w:val="0"/>
        <w:spacing w:after="0"/>
        <w:rPr>
          <w:rFonts w:ascii="Palatino" w:hAnsi="Palatino" w:cs="LucidaBright-Demi"/>
          <w:b/>
          <w:szCs w:val="22"/>
        </w:rPr>
      </w:pPr>
      <w:r w:rsidRPr="00F56E3A">
        <w:rPr>
          <w:rFonts w:ascii="Palatino" w:hAnsi="Palatino" w:cs="LucidaBright-Demi"/>
          <w:b/>
          <w:szCs w:val="22"/>
        </w:rPr>
        <w:t>Remember:</w:t>
      </w:r>
    </w:p>
    <w:p w:rsidR="00F56E3A" w:rsidRDefault="007B0522" w:rsidP="007B05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Palatino" w:hAnsi="Palatino" w:cs="LucidaBright-Demi"/>
          <w:szCs w:val="22"/>
        </w:rPr>
      </w:pPr>
      <w:r w:rsidRPr="00F56E3A">
        <w:rPr>
          <w:rFonts w:ascii="Palatino" w:hAnsi="Palatino" w:cs="LucidaBright-Demi"/>
          <w:szCs w:val="22"/>
        </w:rPr>
        <w:t>Volunteering means that you raise your hand because you want to answer questions</w:t>
      </w:r>
      <w:r w:rsidR="00F56E3A">
        <w:rPr>
          <w:rFonts w:ascii="Palatino" w:hAnsi="Palatino" w:cs="LucidaBright-Demi"/>
          <w:szCs w:val="22"/>
        </w:rPr>
        <w:t xml:space="preserve"> </w:t>
      </w:r>
      <w:r w:rsidRPr="00F56E3A">
        <w:rPr>
          <w:rFonts w:ascii="Palatino" w:hAnsi="Palatino" w:cs="LucidaBright-Demi"/>
          <w:szCs w:val="22"/>
        </w:rPr>
        <w:t>and/or share your opinion in SPANISH. This implies that you are able to understand</w:t>
      </w:r>
      <w:r w:rsidR="00F56E3A">
        <w:rPr>
          <w:rFonts w:ascii="Palatino" w:hAnsi="Palatino" w:cs="LucidaBright-Demi"/>
          <w:szCs w:val="22"/>
        </w:rPr>
        <w:t xml:space="preserve"> </w:t>
      </w:r>
      <w:r w:rsidRPr="00F56E3A">
        <w:rPr>
          <w:rFonts w:ascii="Palatino" w:hAnsi="Palatino" w:cs="LucidaBright-Demi"/>
          <w:szCs w:val="22"/>
        </w:rPr>
        <w:t>the questions asked and that you are able to formulate and answer fairly</w:t>
      </w:r>
      <w:r w:rsidR="00F56E3A">
        <w:rPr>
          <w:rFonts w:ascii="Palatino" w:hAnsi="Palatino" w:cs="LucidaBright-Demi"/>
          <w:szCs w:val="22"/>
        </w:rPr>
        <w:t xml:space="preserve"> </w:t>
      </w:r>
      <w:r w:rsidRPr="00F56E3A">
        <w:rPr>
          <w:rFonts w:ascii="Palatino" w:hAnsi="Palatino" w:cs="LucidaBright-Demi"/>
          <w:szCs w:val="22"/>
        </w:rPr>
        <w:t>spontaneously.</w:t>
      </w:r>
    </w:p>
    <w:p w:rsidR="00F56E3A" w:rsidRDefault="007B0522" w:rsidP="007B05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Palatino" w:hAnsi="Palatino" w:cs="LucidaBright-Demi"/>
          <w:szCs w:val="22"/>
        </w:rPr>
      </w:pPr>
      <w:r w:rsidRPr="00F56E3A">
        <w:rPr>
          <w:rFonts w:ascii="Palatino" w:hAnsi="Palatino" w:cs="LucidaBright-Demi"/>
          <w:szCs w:val="22"/>
        </w:rPr>
        <w:t>Being ready to share your group's ideas means that you are ready to report orally</w:t>
      </w:r>
      <w:r w:rsidR="00F56E3A">
        <w:rPr>
          <w:rFonts w:ascii="Palatino" w:hAnsi="Palatino" w:cs="LucidaBright-Demi"/>
          <w:szCs w:val="22"/>
        </w:rPr>
        <w:t xml:space="preserve"> </w:t>
      </w:r>
      <w:r w:rsidRPr="00F56E3A">
        <w:rPr>
          <w:rFonts w:ascii="Palatino" w:hAnsi="Palatino" w:cs="LucidaBright-Demi"/>
          <w:szCs w:val="22"/>
        </w:rPr>
        <w:t>in SPANISH your group's findings; you are able and ready, for instance, to say "what</w:t>
      </w:r>
      <w:r w:rsidR="00F56E3A">
        <w:rPr>
          <w:rFonts w:ascii="Palatino" w:hAnsi="Palatino" w:cs="LucidaBright-Demi"/>
          <w:szCs w:val="22"/>
        </w:rPr>
        <w:t xml:space="preserve"> </w:t>
      </w:r>
      <w:r w:rsidRPr="00F56E3A">
        <w:rPr>
          <w:rFonts w:ascii="Palatino" w:hAnsi="Palatino" w:cs="LucidaBright-Demi"/>
          <w:szCs w:val="22"/>
        </w:rPr>
        <w:t>your partners thought of the story," or "where they would want to go if they had the</w:t>
      </w:r>
      <w:r w:rsidR="00F56E3A">
        <w:rPr>
          <w:rFonts w:ascii="Palatino" w:hAnsi="Palatino" w:cs="LucidaBright-Demi"/>
          <w:szCs w:val="22"/>
        </w:rPr>
        <w:t xml:space="preserve"> </w:t>
      </w:r>
      <w:r w:rsidRPr="00F56E3A">
        <w:rPr>
          <w:rFonts w:ascii="Palatino" w:hAnsi="Palatino" w:cs="LucidaBright-Demi"/>
          <w:szCs w:val="22"/>
        </w:rPr>
        <w:t>money" without asking them again.</w:t>
      </w:r>
    </w:p>
    <w:p w:rsidR="008303F3" w:rsidRPr="00F56E3A" w:rsidRDefault="007B0522" w:rsidP="007B05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Palatino" w:hAnsi="Palatino" w:cs="LucidaBright-Demi"/>
          <w:szCs w:val="22"/>
        </w:rPr>
      </w:pPr>
      <w:r w:rsidRPr="00F56E3A">
        <w:rPr>
          <w:rFonts w:ascii="Palatino" w:hAnsi="Palatino" w:cs="LucidaBright-Demi"/>
          <w:szCs w:val="22"/>
        </w:rPr>
        <w:t>Par</w:t>
      </w:r>
      <w:r w:rsidR="00F94623">
        <w:rPr>
          <w:rFonts w:ascii="Palatino" w:hAnsi="Palatino" w:cs="LucidaBright-Demi"/>
          <w:szCs w:val="22"/>
        </w:rPr>
        <w:t xml:space="preserve">ticipating in group activities </w:t>
      </w:r>
      <w:r w:rsidRPr="00F56E3A">
        <w:rPr>
          <w:rFonts w:ascii="Palatino" w:hAnsi="Palatino" w:cs="LucidaBright-Demi"/>
          <w:szCs w:val="22"/>
        </w:rPr>
        <w:t>means that you are eager to use your Spanish</w:t>
      </w:r>
      <w:r w:rsidR="00F56E3A">
        <w:rPr>
          <w:rFonts w:ascii="Palatino" w:hAnsi="Palatino" w:cs="LucidaBright-Demi"/>
          <w:szCs w:val="22"/>
        </w:rPr>
        <w:t xml:space="preserve"> </w:t>
      </w:r>
      <w:r w:rsidRPr="00F56E3A">
        <w:rPr>
          <w:rFonts w:ascii="Palatino" w:hAnsi="Palatino" w:cs="LucidaBright-Demi"/>
          <w:szCs w:val="22"/>
        </w:rPr>
        <w:t>skills to cover all the tasks that a given activity requires.</w:t>
      </w:r>
    </w:p>
    <w:sectPr w:rsidR="008303F3" w:rsidRPr="00F56E3A" w:rsidSect="008303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Bright-Dem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5C3"/>
    <w:multiLevelType w:val="hybridMultilevel"/>
    <w:tmpl w:val="C1E4C858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F1D6C"/>
    <w:multiLevelType w:val="hybridMultilevel"/>
    <w:tmpl w:val="2170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0522"/>
    <w:rsid w:val="000634BB"/>
    <w:rsid w:val="001107D4"/>
    <w:rsid w:val="001E06A8"/>
    <w:rsid w:val="003337C5"/>
    <w:rsid w:val="004575C6"/>
    <w:rsid w:val="00640B4B"/>
    <w:rsid w:val="00642BD8"/>
    <w:rsid w:val="007709F8"/>
    <w:rsid w:val="007B0522"/>
    <w:rsid w:val="008303F3"/>
    <w:rsid w:val="008C28D9"/>
    <w:rsid w:val="009B26B2"/>
    <w:rsid w:val="00AA5F0E"/>
    <w:rsid w:val="00AF633C"/>
    <w:rsid w:val="00DE3A41"/>
    <w:rsid w:val="00E433D6"/>
    <w:rsid w:val="00F56E3A"/>
    <w:rsid w:val="00F9462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37C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B0522"/>
    <w:pPr>
      <w:ind w:left="720"/>
      <w:contextualSpacing/>
    </w:pPr>
  </w:style>
  <w:style w:type="table" w:styleId="TableGrid">
    <w:name w:val="Table Grid"/>
    <w:basedOn w:val="TableNormal"/>
    <w:rsid w:val="007B052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Macintosh Word</Application>
  <DocSecurity>0</DocSecurity>
  <Lines>17</Lines>
  <Paragraphs>4</Paragraphs>
  <ScaleCrop>false</ScaleCrop>
  <Company>Eugene School District 4J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Churchill High School</dc:creator>
  <cp:keywords/>
  <cp:lastModifiedBy>newton</cp:lastModifiedBy>
  <cp:revision>2</cp:revision>
  <cp:lastPrinted>2018-05-09T19:07:00Z</cp:lastPrinted>
  <dcterms:created xsi:type="dcterms:W3CDTF">2018-05-09T19:07:00Z</dcterms:created>
  <dcterms:modified xsi:type="dcterms:W3CDTF">2018-05-09T19:07:00Z</dcterms:modified>
</cp:coreProperties>
</file>