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2" w:rsidRDefault="006B23C7">
      <w:pPr>
        <w:rPr>
          <w:rFonts w:ascii="Helvetica" w:eastAsia="Helvetica" w:hAnsi="Helvetica" w:cs="Helvetica"/>
        </w:rPr>
      </w:pPr>
      <w:r>
        <w:rPr>
          <w:rFonts w:ascii="Helvetica"/>
        </w:rPr>
        <w:t xml:space="preserve">IB Economics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ascii="Helvetica"/>
        </w:rPr>
        <w:t>internal assessment coversheet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88"/>
        <w:gridCol w:w="6588"/>
      </w:tblGrid>
      <w:tr w:rsidR="00E328B2" w:rsidTr="006B23C7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School Code</w:t>
            </w: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0440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Name of School</w:t>
            </w: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jc w:val="center"/>
            </w:pPr>
            <w:r>
              <w:rPr>
                <w:rFonts w:ascii="Helvetica"/>
              </w:rPr>
              <w:t>Eugene International High School</w:t>
            </w:r>
          </w:p>
        </w:tc>
      </w:tr>
    </w:tbl>
    <w:p w:rsidR="00E328B2" w:rsidRDefault="00E328B2">
      <w:pPr>
        <w:rPr>
          <w:rFonts w:ascii="Helvetica" w:eastAsia="Helvetica" w:hAnsi="Helvetica" w:cs="Helvetica"/>
        </w:rPr>
      </w:pPr>
    </w:p>
    <w:p w:rsidR="00E328B2" w:rsidRDefault="00E328B2">
      <w:pPr>
        <w:rPr>
          <w:rFonts w:ascii="Helvetica" w:eastAsia="Helvetica" w:hAnsi="Helvetica" w:cs="Helvetica"/>
        </w:rPr>
      </w:pPr>
    </w:p>
    <w:tbl>
      <w:tblPr>
        <w:tblW w:w="957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28"/>
        <w:gridCol w:w="6048"/>
      </w:tblGrid>
      <w:tr w:rsidR="00E328B2">
        <w:trPr>
          <w:trHeight w:val="85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Candidate Name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/>
        </w:tc>
      </w:tr>
      <w:tr w:rsidR="00E328B2">
        <w:trPr>
          <w:trHeight w:val="85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Candidate Number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/>
        </w:tc>
      </w:tr>
      <w:tr w:rsidR="00E328B2">
        <w:trPr>
          <w:trHeight w:val="85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Teacher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/>
        </w:tc>
      </w:tr>
      <w:tr w:rsidR="00E328B2">
        <w:trPr>
          <w:trHeight w:val="85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Title of the article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/>
        </w:tc>
      </w:tr>
      <w:tr w:rsidR="00E328B2" w:rsidTr="006B23C7">
        <w:trPr>
          <w:trHeight w:val="2007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Source of the article </w:t>
            </w: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E328B2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6B23C7">
            <w:pPr>
              <w:spacing w:line="48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Name of the publication:</w:t>
            </w:r>
          </w:p>
          <w:p w:rsidR="00E328B2" w:rsidRDefault="006B23C7">
            <w:pPr>
              <w:spacing w:line="48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Web URL:</w:t>
            </w:r>
          </w:p>
          <w:p w:rsidR="00E328B2" w:rsidRDefault="006B23C7">
            <w:pPr>
              <w:tabs>
                <w:tab w:val="left" w:pos="3492"/>
                <w:tab w:val="left" w:pos="4752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Date article was accessed:   </w:t>
            </w:r>
            <w:r>
              <w:rPr>
                <w:rFonts w:ascii="Helvetica"/>
              </w:rPr>
              <w:tab/>
            </w:r>
          </w:p>
          <w:p w:rsidR="00E328B2" w:rsidRDefault="006B23C7">
            <w:pPr>
              <w:tabs>
                <w:tab w:val="left" w:pos="3042"/>
                <w:tab w:val="left" w:pos="3762"/>
                <w:tab w:val="left" w:pos="4932"/>
              </w:tabs>
            </w:pPr>
            <w:r>
              <w:rPr>
                <w:rFonts w:ascii="Helvetica" w:eastAsia="Helvetica" w:hAnsi="Helvetica" w:cs="Helvetica"/>
              </w:rPr>
              <w:tab/>
            </w:r>
          </w:p>
        </w:tc>
      </w:tr>
      <w:tr w:rsidR="00E328B2" w:rsidTr="006B23C7">
        <w:trPr>
          <w:trHeight w:val="756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Date the article was published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>
            <w:pPr>
              <w:tabs>
                <w:tab w:val="left" w:pos="3492"/>
                <w:tab w:val="left" w:pos="4752"/>
              </w:tabs>
              <w:rPr>
                <w:rFonts w:ascii="Helvetica" w:eastAsia="Helvetica" w:hAnsi="Helvetica" w:cs="Helvetica"/>
              </w:rPr>
            </w:pPr>
          </w:p>
          <w:p w:rsidR="00E328B2" w:rsidRPr="006B23C7" w:rsidRDefault="006B23C7" w:rsidP="006B23C7">
            <w:pPr>
              <w:tabs>
                <w:tab w:val="left" w:pos="1512"/>
                <w:tab w:val="left" w:pos="1962"/>
                <w:tab w:val="left" w:pos="3222"/>
                <w:tab w:val="left" w:pos="4752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ab/>
            </w:r>
          </w:p>
        </w:tc>
      </w:tr>
      <w:tr w:rsidR="00E328B2" w:rsidTr="006B23C7">
        <w:trPr>
          <w:trHeight w:val="819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r>
              <w:rPr>
                <w:rFonts w:ascii="Helvetica"/>
              </w:rPr>
              <w:t xml:space="preserve">Date the </w:t>
            </w:r>
            <w:r>
              <w:rPr>
                <w:rFonts w:ascii="Helvetica"/>
              </w:rPr>
              <w:t>commentary was written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>
            <w:pPr>
              <w:jc w:val="center"/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tabs>
                <w:tab w:val="left" w:pos="1512"/>
                <w:tab w:val="left" w:pos="1962"/>
                <w:tab w:val="left" w:pos="3222"/>
                <w:tab w:val="left" w:pos="4752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ab/>
            </w:r>
          </w:p>
        </w:tc>
      </w:tr>
      <w:tr w:rsidR="00E328B2" w:rsidTr="006B23C7">
        <w:trPr>
          <w:trHeight w:val="1035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Word count (750 words maximum)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B2" w:rsidRDefault="00E328B2"/>
        </w:tc>
      </w:tr>
      <w:tr w:rsidR="00E328B2">
        <w:trPr>
          <w:trHeight w:val="197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Section of the syllabus the article relates to (please tick the one that is most relevant)</w:t>
            </w:r>
          </w:p>
          <w:p w:rsidR="00E328B2" w:rsidRDefault="00E328B2">
            <w:pPr>
              <w:rPr>
                <w:rFonts w:ascii="Helvetica" w:eastAsia="Helvetica" w:hAnsi="Helvetica" w:cs="Helvetica"/>
              </w:rPr>
            </w:pPr>
          </w:p>
          <w:p w:rsidR="00E328B2" w:rsidRDefault="00E328B2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B2" w:rsidRDefault="00E328B2">
            <w:pPr>
              <w:ind w:left="342"/>
              <w:rPr>
                <w:rFonts w:ascii="Helvetica" w:eastAsia="Helvetica" w:hAnsi="Helvetica" w:cs="Helvetica"/>
              </w:rPr>
            </w:pPr>
          </w:p>
          <w:p w:rsidR="00E328B2" w:rsidRDefault="006B23C7">
            <w:pPr>
              <w:ind w:left="342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Section 1: Microeconomics</w:t>
            </w:r>
          </w:p>
          <w:p w:rsidR="00E328B2" w:rsidRDefault="006B23C7">
            <w:pPr>
              <w:ind w:left="342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Section 2: Macroeconomics</w:t>
            </w:r>
          </w:p>
          <w:p w:rsidR="00E328B2" w:rsidRDefault="006B23C7">
            <w:pPr>
              <w:ind w:left="342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Section 3: International economics</w:t>
            </w:r>
          </w:p>
          <w:p w:rsidR="00E328B2" w:rsidRDefault="006B23C7">
            <w:pPr>
              <w:ind w:left="342"/>
            </w:pPr>
            <w:r>
              <w:rPr>
                <w:rFonts w:ascii="Helvetica"/>
              </w:rPr>
              <w:t xml:space="preserve">Section 4: </w:t>
            </w:r>
            <w:r>
              <w:rPr>
                <w:rFonts w:ascii="Helvetica"/>
              </w:rPr>
              <w:t>Development economics</w:t>
            </w:r>
          </w:p>
        </w:tc>
      </w:tr>
    </w:tbl>
    <w:p w:rsidR="00E328B2" w:rsidRDefault="006B23C7" w:rsidP="006B23C7">
      <w:pPr>
        <w:pStyle w:val="z-TopofForm"/>
        <w:jc w:val="left"/>
      </w:pP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 w:type="page"/>
      </w:r>
    </w:p>
    <w:p w:rsidR="00E328B2" w:rsidRDefault="00E328B2">
      <w:pPr>
        <w:pStyle w:val="z-TopofForm"/>
      </w:pPr>
    </w:p>
    <w:sectPr w:rsidR="00E328B2" w:rsidSect="006B23C7">
      <w:headerReference w:type="default" r:id="rId4"/>
      <w:footerReference w:type="default" r:id="rId5"/>
      <w:pgSz w:w="12240" w:h="15840"/>
      <w:pgMar w:top="180" w:right="1440" w:bottom="27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2" w:rsidRDefault="00E328B2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2" w:rsidRDefault="00E328B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20"/>
  <w:characterSpacingControl w:val="doNotCompress"/>
  <w:compat/>
  <w:rsids>
    <w:rsidRoot w:val="00E328B2"/>
    <w:rsid w:val="006B23C7"/>
    <w:rsid w:val="00E328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8B2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328B2"/>
    <w:rPr>
      <w:u w:val="single"/>
    </w:rPr>
  </w:style>
  <w:style w:type="paragraph" w:customStyle="1" w:styleId="HeaderFooter">
    <w:name w:val="Header &amp; Footer"/>
    <w:rsid w:val="00E328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-TopofForm">
    <w:name w:val="HTML Top of Form"/>
    <w:next w:val="Normal"/>
    <w:rsid w:val="00E328B2"/>
    <w:pPr>
      <w:jc w:val="center"/>
    </w:pPr>
    <w:rPr>
      <w:rFonts w:ascii="Arial" w:eastAsia="Arial" w:hAnsi="Arial" w:cs="Arial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505</Characters>
  <Application>Microsoft Macintosh Word</Application>
  <DocSecurity>0</DocSecurity>
  <Lines>4</Lines>
  <Paragraphs>1</Paragraphs>
  <ScaleCrop>false</ScaleCrop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H Kuzma</cp:lastModifiedBy>
  <cp:revision>2</cp:revision>
  <dcterms:created xsi:type="dcterms:W3CDTF">2014-11-03T17:04:00Z</dcterms:created>
  <dcterms:modified xsi:type="dcterms:W3CDTF">2014-11-03T17:06:00Z</dcterms:modified>
</cp:coreProperties>
</file>