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0FD2" w14:textId="77777777" w:rsidR="00692238" w:rsidRDefault="00263092">
      <w:pPr>
        <w:pStyle w:val="normal0"/>
        <w:spacing w:before="120"/>
        <w:rPr>
          <w:b/>
          <w:sz w:val="36"/>
          <w:szCs w:val="36"/>
          <w:u w:val="single"/>
        </w:rPr>
      </w:pPr>
      <w:r>
        <w:rPr>
          <w:b/>
          <w:sz w:val="36"/>
          <w:szCs w:val="36"/>
          <w:u w:val="single"/>
        </w:rPr>
        <w:t>Option for Certified Student Learning Goal</w:t>
      </w:r>
    </w:p>
    <w:p w14:paraId="4CACD905" w14:textId="77777777" w:rsidR="00692238" w:rsidRDefault="00692238">
      <w:pPr>
        <w:pStyle w:val="normal0"/>
        <w:spacing w:before="120"/>
        <w:rPr>
          <w:sz w:val="24"/>
          <w:szCs w:val="24"/>
        </w:rPr>
      </w:pPr>
    </w:p>
    <w:p w14:paraId="1E0E6B5C" w14:textId="77777777" w:rsidR="00692238" w:rsidRDefault="00263092">
      <w:pPr>
        <w:pStyle w:val="normal0"/>
        <w:spacing w:before="120"/>
        <w:rPr>
          <w:sz w:val="24"/>
          <w:szCs w:val="24"/>
        </w:rPr>
      </w:pPr>
      <w:r>
        <w:rPr>
          <w:sz w:val="24"/>
          <w:szCs w:val="24"/>
        </w:rPr>
        <w:t>SMART goals are set with the purpose of increasing student achievement.  SMART goals are specific in that they clarify precisely what students should learn, the level of the learning (proficiency level), the assessments that will be used to make the profic</w:t>
      </w:r>
      <w:r>
        <w:rPr>
          <w:sz w:val="24"/>
          <w:szCs w:val="24"/>
        </w:rPr>
        <w:t>iency determination and a time frame.</w:t>
      </w:r>
    </w:p>
    <w:p w14:paraId="2A397A65" w14:textId="77777777" w:rsidR="00692238" w:rsidRDefault="00263092">
      <w:pPr>
        <w:pStyle w:val="normal0"/>
        <w:spacing w:before="120"/>
        <w:rPr>
          <w:sz w:val="24"/>
          <w:szCs w:val="24"/>
        </w:rPr>
      </w:pPr>
      <w:r>
        <w:rPr>
          <w:sz w:val="24"/>
          <w:szCs w:val="24"/>
        </w:rPr>
        <w:t>Include all the elements of a SMART goal in your student learning goal, outcome object, and/or professional practice goal:</w:t>
      </w:r>
    </w:p>
    <w:p w14:paraId="7A194396" w14:textId="77777777" w:rsidR="00692238" w:rsidRDefault="00263092">
      <w:pPr>
        <w:pStyle w:val="normal0"/>
        <w:numPr>
          <w:ilvl w:val="0"/>
          <w:numId w:val="1"/>
        </w:numPr>
        <w:spacing w:before="120"/>
        <w:contextualSpacing/>
        <w:rPr>
          <w:sz w:val="24"/>
          <w:szCs w:val="24"/>
        </w:rPr>
      </w:pPr>
      <w:r>
        <w:rPr>
          <w:sz w:val="24"/>
          <w:szCs w:val="24"/>
        </w:rPr>
        <w:t>Specific – On what targeted area will you focus?</w:t>
      </w:r>
    </w:p>
    <w:p w14:paraId="3642DBF6" w14:textId="77777777" w:rsidR="00692238" w:rsidRDefault="00263092">
      <w:pPr>
        <w:pStyle w:val="normal0"/>
        <w:numPr>
          <w:ilvl w:val="0"/>
          <w:numId w:val="1"/>
        </w:numPr>
        <w:spacing w:before="120"/>
        <w:contextualSpacing/>
        <w:rPr>
          <w:sz w:val="24"/>
          <w:szCs w:val="24"/>
        </w:rPr>
      </w:pPr>
      <w:r>
        <w:rPr>
          <w:sz w:val="24"/>
          <w:szCs w:val="24"/>
        </w:rPr>
        <w:t>Measurable – How will you know progress is mad</w:t>
      </w:r>
      <w:r>
        <w:rPr>
          <w:sz w:val="24"/>
          <w:szCs w:val="24"/>
        </w:rPr>
        <w:t>e and your goal is accomplished?</w:t>
      </w:r>
    </w:p>
    <w:p w14:paraId="3DFD399E" w14:textId="77777777" w:rsidR="00692238" w:rsidRDefault="00263092">
      <w:pPr>
        <w:pStyle w:val="normal0"/>
        <w:numPr>
          <w:ilvl w:val="0"/>
          <w:numId w:val="1"/>
        </w:numPr>
        <w:spacing w:before="120"/>
        <w:contextualSpacing/>
        <w:rPr>
          <w:sz w:val="24"/>
          <w:szCs w:val="24"/>
        </w:rPr>
      </w:pPr>
      <w:r>
        <w:rPr>
          <w:sz w:val="24"/>
          <w:szCs w:val="24"/>
        </w:rPr>
        <w:t>Achievable – How will your goal be accomplished? Is it realistic?</w:t>
      </w:r>
    </w:p>
    <w:p w14:paraId="369846A7" w14:textId="77777777" w:rsidR="00692238" w:rsidRDefault="00263092">
      <w:pPr>
        <w:pStyle w:val="normal0"/>
        <w:numPr>
          <w:ilvl w:val="0"/>
          <w:numId w:val="1"/>
        </w:numPr>
        <w:spacing w:before="120"/>
        <w:contextualSpacing/>
        <w:rPr>
          <w:sz w:val="24"/>
          <w:szCs w:val="24"/>
        </w:rPr>
      </w:pPr>
      <w:r>
        <w:rPr>
          <w:sz w:val="24"/>
          <w:szCs w:val="24"/>
        </w:rPr>
        <w:t>Relevant – Does your goal align with the mission of the school/department? Does it impact students?</w:t>
      </w:r>
    </w:p>
    <w:p w14:paraId="0ADB4FDC" w14:textId="77777777" w:rsidR="00692238" w:rsidRDefault="00263092">
      <w:pPr>
        <w:pStyle w:val="normal0"/>
        <w:numPr>
          <w:ilvl w:val="0"/>
          <w:numId w:val="1"/>
        </w:numPr>
        <w:spacing w:before="120"/>
        <w:contextualSpacing/>
        <w:rPr>
          <w:sz w:val="24"/>
          <w:szCs w:val="24"/>
        </w:rPr>
      </w:pPr>
      <w:r>
        <w:rPr>
          <w:sz w:val="24"/>
          <w:szCs w:val="24"/>
        </w:rPr>
        <w:t xml:space="preserve">Time-bound – What is the timeline for accomplishing your </w:t>
      </w:r>
      <w:r>
        <w:rPr>
          <w:sz w:val="24"/>
          <w:szCs w:val="24"/>
        </w:rPr>
        <w:t>goal?</w:t>
      </w:r>
    </w:p>
    <w:p w14:paraId="1A936093" w14:textId="77777777" w:rsidR="00692238" w:rsidRDefault="00692238">
      <w:pPr>
        <w:pStyle w:val="normal0"/>
        <w:spacing w:before="120"/>
        <w:rPr>
          <w:sz w:val="24"/>
          <w:szCs w:val="24"/>
        </w:rPr>
      </w:pPr>
    </w:p>
    <w:p w14:paraId="22EC9CFA" w14:textId="77777777" w:rsidR="00692238" w:rsidRDefault="00263092">
      <w:pPr>
        <w:pStyle w:val="normal0"/>
        <w:spacing w:before="120"/>
        <w:rPr>
          <w:b/>
          <w:sz w:val="28"/>
          <w:szCs w:val="28"/>
          <w:u w:val="single"/>
        </w:rPr>
      </w:pPr>
      <w:r>
        <w:rPr>
          <w:b/>
          <w:sz w:val="28"/>
          <w:szCs w:val="28"/>
          <w:u w:val="single"/>
        </w:rPr>
        <w:t>Sample Student Learning Goals:</w:t>
      </w:r>
    </w:p>
    <w:p w14:paraId="6A4EF7C9" w14:textId="77777777" w:rsidR="00692238" w:rsidRDefault="00263092">
      <w:pPr>
        <w:pStyle w:val="normal0"/>
        <w:spacing w:before="120"/>
        <w:rPr>
          <w:b/>
          <w:i/>
          <w:sz w:val="24"/>
          <w:szCs w:val="24"/>
        </w:rPr>
      </w:pPr>
      <w:r>
        <w:rPr>
          <w:b/>
          <w:i/>
          <w:sz w:val="24"/>
          <w:szCs w:val="24"/>
        </w:rPr>
        <w:t>Statement of Student SMART Goal including Time interval:</w:t>
      </w:r>
    </w:p>
    <w:p w14:paraId="7284D978" w14:textId="77777777" w:rsidR="00692238" w:rsidRDefault="00692238">
      <w:pPr>
        <w:pStyle w:val="normal0"/>
        <w:spacing w:before="120"/>
        <w:rPr>
          <w:b/>
          <w:i/>
          <w:sz w:val="24"/>
          <w:szCs w:val="24"/>
        </w:rPr>
      </w:pPr>
    </w:p>
    <w:p w14:paraId="6D97CFAB" w14:textId="77777777" w:rsidR="00692238" w:rsidRDefault="00263092">
      <w:pPr>
        <w:pStyle w:val="normal0"/>
        <w:spacing w:before="120"/>
        <w:rPr>
          <w:sz w:val="24"/>
          <w:szCs w:val="24"/>
        </w:rPr>
      </w:pPr>
      <w:r>
        <w:rPr>
          <w:sz w:val="24"/>
          <w:szCs w:val="24"/>
        </w:rPr>
        <w:t>________% of grade ______ math students will increase their _________ scores by ______(%, rubric score, etc.) by the end of _________ as measured on the (assess</w:t>
      </w:r>
      <w:r>
        <w:rPr>
          <w:sz w:val="24"/>
          <w:szCs w:val="24"/>
        </w:rPr>
        <w:t>ment)_________.</w:t>
      </w:r>
    </w:p>
    <w:p w14:paraId="7406D5B8" w14:textId="77777777" w:rsidR="00692238" w:rsidRDefault="00692238">
      <w:pPr>
        <w:pStyle w:val="normal0"/>
        <w:spacing w:before="120"/>
        <w:rPr>
          <w:sz w:val="24"/>
          <w:szCs w:val="24"/>
        </w:rPr>
      </w:pPr>
    </w:p>
    <w:p w14:paraId="4541E4C3" w14:textId="77777777" w:rsidR="00692238" w:rsidRDefault="00263092">
      <w:pPr>
        <w:pStyle w:val="normal0"/>
        <w:spacing w:before="120"/>
        <w:rPr>
          <w:sz w:val="24"/>
          <w:szCs w:val="24"/>
        </w:rPr>
      </w:pPr>
      <w:r>
        <w:rPr>
          <w:sz w:val="24"/>
          <w:szCs w:val="24"/>
        </w:rPr>
        <w:t>________% of my math students will increase their average_______scores by (%, rubric, etc.) by the end of __________as measured by the (assessment)__________.</w:t>
      </w:r>
    </w:p>
    <w:p w14:paraId="0BF1DC7E" w14:textId="77777777" w:rsidR="00692238" w:rsidRDefault="00692238">
      <w:pPr>
        <w:pStyle w:val="normal0"/>
        <w:spacing w:before="120"/>
        <w:rPr>
          <w:sz w:val="24"/>
          <w:szCs w:val="24"/>
          <w:highlight w:val="white"/>
        </w:rPr>
      </w:pPr>
    </w:p>
    <w:p w14:paraId="58A48478" w14:textId="77777777" w:rsidR="00692238" w:rsidRDefault="00263092">
      <w:pPr>
        <w:pStyle w:val="normal0"/>
        <w:spacing w:before="120"/>
        <w:rPr>
          <w:b/>
          <w:i/>
          <w:sz w:val="24"/>
          <w:szCs w:val="24"/>
          <w:highlight w:val="white"/>
        </w:rPr>
      </w:pPr>
      <w:r>
        <w:rPr>
          <w:b/>
          <w:i/>
          <w:sz w:val="24"/>
          <w:szCs w:val="24"/>
          <w:highlight w:val="white"/>
        </w:rPr>
        <w:t>Professional Learning or Support Requested:</w:t>
      </w:r>
    </w:p>
    <w:p w14:paraId="3A7AE05D" w14:textId="77777777" w:rsidR="00692238" w:rsidRDefault="00263092">
      <w:pPr>
        <w:pStyle w:val="normal0"/>
        <w:numPr>
          <w:ilvl w:val="0"/>
          <w:numId w:val="2"/>
        </w:numPr>
        <w:spacing w:before="120"/>
        <w:contextualSpacing/>
        <w:rPr>
          <w:sz w:val="24"/>
          <w:szCs w:val="24"/>
          <w:highlight w:val="white"/>
        </w:rPr>
      </w:pPr>
      <w:r>
        <w:rPr>
          <w:sz w:val="24"/>
          <w:szCs w:val="24"/>
          <w:highlight w:val="white"/>
        </w:rPr>
        <w:t xml:space="preserve">Our building SDS will be available </w:t>
      </w:r>
      <w:r>
        <w:rPr>
          <w:sz w:val="24"/>
          <w:szCs w:val="24"/>
          <w:highlight w:val="white"/>
        </w:rPr>
        <w:t xml:space="preserve">to support planning and implementation efforts for grade level teams and individual teachers.  </w:t>
      </w:r>
      <w:r>
        <w:rPr>
          <w:color w:val="202020"/>
          <w:sz w:val="24"/>
          <w:szCs w:val="24"/>
          <w:highlight w:val="white"/>
        </w:rPr>
        <w:t>(</w:t>
      </w:r>
      <w:r>
        <w:rPr>
          <w:color w:val="202020"/>
          <w:sz w:val="24"/>
          <w:szCs w:val="24"/>
          <w:highlight w:val="white"/>
          <w:u w:val="single"/>
        </w:rPr>
        <w:t>add other requested supports…)</w:t>
      </w:r>
    </w:p>
    <w:p w14:paraId="16FE116D" w14:textId="77777777" w:rsidR="00692238" w:rsidRDefault="00692238">
      <w:pPr>
        <w:pStyle w:val="normal0"/>
        <w:spacing w:before="120"/>
        <w:rPr>
          <w:b/>
          <w:sz w:val="36"/>
          <w:szCs w:val="36"/>
          <w:u w:val="single"/>
        </w:rPr>
      </w:pPr>
    </w:p>
    <w:p w14:paraId="2BEF3A92" w14:textId="77777777" w:rsidR="00692238" w:rsidRDefault="00692238">
      <w:pPr>
        <w:pStyle w:val="normal0"/>
        <w:spacing w:before="120"/>
        <w:rPr>
          <w:b/>
          <w:sz w:val="36"/>
          <w:szCs w:val="36"/>
          <w:u w:val="single"/>
        </w:rPr>
      </w:pPr>
    </w:p>
    <w:p w14:paraId="13A6C0D1" w14:textId="77777777" w:rsidR="00692238" w:rsidRDefault="00692238">
      <w:pPr>
        <w:pStyle w:val="normal0"/>
        <w:spacing w:before="120"/>
        <w:rPr>
          <w:b/>
          <w:sz w:val="36"/>
          <w:szCs w:val="36"/>
          <w:u w:val="single"/>
        </w:rPr>
      </w:pPr>
    </w:p>
    <w:p w14:paraId="7F3FDA3A" w14:textId="77777777" w:rsidR="00692238" w:rsidRDefault="00692238">
      <w:pPr>
        <w:pStyle w:val="normal0"/>
        <w:spacing w:before="120"/>
        <w:rPr>
          <w:b/>
          <w:sz w:val="36"/>
          <w:szCs w:val="36"/>
          <w:u w:val="single"/>
        </w:rPr>
      </w:pPr>
    </w:p>
    <w:p w14:paraId="4FA3EE23" w14:textId="77777777" w:rsidR="00692238" w:rsidRDefault="00692238">
      <w:pPr>
        <w:pStyle w:val="normal0"/>
        <w:spacing w:before="120"/>
        <w:rPr>
          <w:b/>
          <w:sz w:val="36"/>
          <w:szCs w:val="36"/>
          <w:u w:val="single"/>
        </w:rPr>
      </w:pPr>
    </w:p>
    <w:p w14:paraId="5EF39359" w14:textId="77777777" w:rsidR="00263092" w:rsidRDefault="00263092">
      <w:pPr>
        <w:pStyle w:val="normal0"/>
        <w:spacing w:before="120"/>
        <w:rPr>
          <w:b/>
          <w:sz w:val="36"/>
          <w:szCs w:val="36"/>
          <w:u w:val="single"/>
        </w:rPr>
      </w:pPr>
      <w:bookmarkStart w:id="0" w:name="_GoBack"/>
      <w:bookmarkEnd w:id="0"/>
    </w:p>
    <w:p w14:paraId="4168A6FB" w14:textId="77777777" w:rsidR="00692238" w:rsidRDefault="00692238">
      <w:pPr>
        <w:pStyle w:val="normal0"/>
        <w:spacing w:before="120"/>
        <w:rPr>
          <w:b/>
          <w:sz w:val="36"/>
          <w:szCs w:val="36"/>
          <w:u w:val="single"/>
        </w:rPr>
      </w:pPr>
    </w:p>
    <w:p w14:paraId="66DAC95E" w14:textId="77777777" w:rsidR="00692238" w:rsidRDefault="00263092">
      <w:pPr>
        <w:pStyle w:val="normal0"/>
        <w:spacing w:before="120"/>
        <w:rPr>
          <w:b/>
          <w:sz w:val="36"/>
          <w:szCs w:val="36"/>
          <w:u w:val="single"/>
        </w:rPr>
      </w:pPr>
      <w:r>
        <w:rPr>
          <w:b/>
          <w:sz w:val="36"/>
          <w:szCs w:val="36"/>
          <w:u w:val="single"/>
        </w:rPr>
        <w:lastRenderedPageBreak/>
        <w:t>Option for Certified Professional Practice Goal</w:t>
      </w:r>
    </w:p>
    <w:p w14:paraId="726C0159" w14:textId="77777777" w:rsidR="00692238" w:rsidRDefault="00692238">
      <w:pPr>
        <w:pStyle w:val="normal0"/>
        <w:spacing w:before="120"/>
        <w:rPr>
          <w:b/>
          <w:sz w:val="28"/>
          <w:szCs w:val="28"/>
          <w:u w:val="single"/>
        </w:rPr>
      </w:pPr>
    </w:p>
    <w:p w14:paraId="347CAA3F" w14:textId="77777777" w:rsidR="00692238" w:rsidRDefault="00263092">
      <w:pPr>
        <w:pStyle w:val="normal0"/>
        <w:spacing w:before="120"/>
        <w:rPr>
          <w:b/>
          <w:sz w:val="28"/>
          <w:szCs w:val="28"/>
          <w:u w:val="single"/>
        </w:rPr>
      </w:pPr>
      <w:r>
        <w:rPr>
          <w:b/>
          <w:sz w:val="28"/>
          <w:szCs w:val="28"/>
          <w:u w:val="single"/>
        </w:rPr>
        <w:t>Professional Practice</w:t>
      </w:r>
    </w:p>
    <w:p w14:paraId="2D9BF08E" w14:textId="77777777" w:rsidR="00692238" w:rsidRDefault="00263092">
      <w:pPr>
        <w:pStyle w:val="normal0"/>
        <w:spacing w:before="120"/>
        <w:rPr>
          <w:b/>
          <w:i/>
          <w:sz w:val="24"/>
          <w:szCs w:val="24"/>
          <w:highlight w:val="white"/>
        </w:rPr>
      </w:pPr>
      <w:r>
        <w:rPr>
          <w:b/>
          <w:i/>
          <w:sz w:val="24"/>
          <w:szCs w:val="24"/>
          <w:highlight w:val="white"/>
        </w:rPr>
        <w:t>Statement of SMART Goal Including Time Interval:</w:t>
      </w:r>
    </w:p>
    <w:p w14:paraId="52683DDE" w14:textId="77777777" w:rsidR="00692238" w:rsidRDefault="00263092">
      <w:pPr>
        <w:pStyle w:val="normal0"/>
        <w:spacing w:before="120"/>
        <w:rPr>
          <w:sz w:val="24"/>
          <w:szCs w:val="24"/>
          <w:highlight w:val="white"/>
        </w:rPr>
      </w:pPr>
      <w:r>
        <w:rPr>
          <w:sz w:val="24"/>
          <w:szCs w:val="24"/>
          <w:highlight w:val="white"/>
        </w:rPr>
        <w:t>During the 2018-2019 school year I will be developing my understanding of and participate in the Professional Learning Community (PLC) at my school.  The content focus for the year is mathematics.  Opportunities to develop my practice:</w:t>
      </w:r>
    </w:p>
    <w:p w14:paraId="041A5607" w14:textId="77777777" w:rsidR="00692238" w:rsidRDefault="00263092">
      <w:pPr>
        <w:pStyle w:val="normal0"/>
        <w:numPr>
          <w:ilvl w:val="0"/>
          <w:numId w:val="4"/>
        </w:numPr>
        <w:spacing w:before="120"/>
        <w:contextualSpacing/>
        <w:rPr>
          <w:sz w:val="24"/>
          <w:szCs w:val="24"/>
          <w:highlight w:val="white"/>
        </w:rPr>
      </w:pPr>
      <w:r>
        <w:rPr>
          <w:sz w:val="24"/>
          <w:szCs w:val="24"/>
          <w:highlight w:val="white"/>
        </w:rPr>
        <w:t>Bi-weekly team PLC m</w:t>
      </w:r>
      <w:r>
        <w:rPr>
          <w:sz w:val="24"/>
          <w:szCs w:val="24"/>
          <w:highlight w:val="white"/>
        </w:rPr>
        <w:t>eetings</w:t>
      </w:r>
    </w:p>
    <w:p w14:paraId="0162FEFF" w14:textId="77777777" w:rsidR="00692238" w:rsidRDefault="00263092">
      <w:pPr>
        <w:pStyle w:val="normal0"/>
        <w:numPr>
          <w:ilvl w:val="1"/>
          <w:numId w:val="4"/>
        </w:numPr>
        <w:spacing w:before="120"/>
        <w:contextualSpacing/>
        <w:rPr>
          <w:sz w:val="24"/>
          <w:szCs w:val="24"/>
          <w:highlight w:val="white"/>
        </w:rPr>
      </w:pPr>
      <w:r>
        <w:rPr>
          <w:sz w:val="24"/>
          <w:szCs w:val="24"/>
          <w:highlight w:val="white"/>
        </w:rPr>
        <w:t>One meeting supported by SDS and one meeting supported by principal</w:t>
      </w:r>
    </w:p>
    <w:p w14:paraId="4DDD35CE" w14:textId="77777777" w:rsidR="00692238" w:rsidRDefault="00263092">
      <w:pPr>
        <w:pStyle w:val="normal0"/>
        <w:numPr>
          <w:ilvl w:val="0"/>
          <w:numId w:val="4"/>
        </w:numPr>
        <w:spacing w:before="120"/>
        <w:contextualSpacing/>
        <w:rPr>
          <w:sz w:val="24"/>
          <w:szCs w:val="24"/>
          <w:highlight w:val="white"/>
        </w:rPr>
      </w:pPr>
      <w:r>
        <w:rPr>
          <w:sz w:val="24"/>
          <w:szCs w:val="24"/>
          <w:highlight w:val="white"/>
        </w:rPr>
        <w:t>(</w:t>
      </w:r>
      <w:r>
        <w:rPr>
          <w:sz w:val="24"/>
          <w:szCs w:val="24"/>
          <w:highlight w:val="white"/>
          <w:u w:val="single"/>
        </w:rPr>
        <w:t>other individual or team opportunities</w:t>
      </w:r>
      <w:r>
        <w:rPr>
          <w:sz w:val="24"/>
          <w:szCs w:val="24"/>
          <w:highlight w:val="white"/>
        </w:rPr>
        <w:t>)</w:t>
      </w:r>
    </w:p>
    <w:p w14:paraId="3A661061" w14:textId="77777777" w:rsidR="00692238" w:rsidRDefault="00692238">
      <w:pPr>
        <w:pStyle w:val="normal0"/>
        <w:spacing w:before="120"/>
        <w:rPr>
          <w:sz w:val="24"/>
          <w:szCs w:val="24"/>
          <w:highlight w:val="white"/>
        </w:rPr>
      </w:pPr>
    </w:p>
    <w:p w14:paraId="788F37CB" w14:textId="77777777" w:rsidR="00692238" w:rsidRDefault="00263092">
      <w:pPr>
        <w:pStyle w:val="normal0"/>
        <w:spacing w:before="120"/>
        <w:rPr>
          <w:b/>
          <w:i/>
          <w:sz w:val="24"/>
          <w:szCs w:val="24"/>
          <w:highlight w:val="white"/>
        </w:rPr>
      </w:pPr>
      <w:r>
        <w:rPr>
          <w:b/>
          <w:i/>
          <w:sz w:val="24"/>
          <w:szCs w:val="24"/>
          <w:highlight w:val="white"/>
        </w:rPr>
        <w:t>Goal Activities:</w:t>
      </w:r>
    </w:p>
    <w:p w14:paraId="295C6FCB" w14:textId="77777777" w:rsidR="00692238" w:rsidRDefault="00263092">
      <w:pPr>
        <w:pStyle w:val="normal0"/>
        <w:spacing w:before="120"/>
        <w:rPr>
          <w:sz w:val="24"/>
          <w:szCs w:val="24"/>
          <w:highlight w:val="white"/>
        </w:rPr>
      </w:pPr>
      <w:r>
        <w:rPr>
          <w:sz w:val="24"/>
          <w:szCs w:val="24"/>
          <w:highlight w:val="white"/>
        </w:rPr>
        <w:t>Some activities that will support my goal are:</w:t>
      </w:r>
    </w:p>
    <w:p w14:paraId="5A397AC3" w14:textId="77777777" w:rsidR="00692238" w:rsidRDefault="00263092">
      <w:pPr>
        <w:pStyle w:val="normal0"/>
        <w:numPr>
          <w:ilvl w:val="0"/>
          <w:numId w:val="3"/>
        </w:numPr>
        <w:spacing w:before="120"/>
        <w:contextualSpacing/>
        <w:rPr>
          <w:sz w:val="24"/>
          <w:szCs w:val="24"/>
          <w:highlight w:val="white"/>
        </w:rPr>
      </w:pPr>
      <w:r>
        <w:rPr>
          <w:sz w:val="24"/>
          <w:szCs w:val="24"/>
          <w:highlight w:val="white"/>
        </w:rPr>
        <w:t>Attending bi-weekly PLC meetings</w:t>
      </w:r>
    </w:p>
    <w:p w14:paraId="6A2777A2" w14:textId="77777777" w:rsidR="00692238" w:rsidRDefault="00263092">
      <w:pPr>
        <w:pStyle w:val="normal0"/>
        <w:numPr>
          <w:ilvl w:val="0"/>
          <w:numId w:val="3"/>
        </w:numPr>
        <w:spacing w:before="120"/>
        <w:contextualSpacing/>
        <w:rPr>
          <w:sz w:val="24"/>
          <w:szCs w:val="24"/>
          <w:highlight w:val="white"/>
        </w:rPr>
      </w:pPr>
      <w:r>
        <w:rPr>
          <w:sz w:val="24"/>
          <w:szCs w:val="24"/>
          <w:highlight w:val="white"/>
        </w:rPr>
        <w:t>Creating and administering common formative assessments</w:t>
      </w:r>
    </w:p>
    <w:p w14:paraId="0725782B" w14:textId="77777777" w:rsidR="00692238" w:rsidRDefault="00263092">
      <w:pPr>
        <w:pStyle w:val="normal0"/>
        <w:numPr>
          <w:ilvl w:val="0"/>
          <w:numId w:val="3"/>
        </w:numPr>
        <w:spacing w:before="120"/>
        <w:contextualSpacing/>
        <w:rPr>
          <w:sz w:val="24"/>
          <w:szCs w:val="24"/>
          <w:highlight w:val="white"/>
        </w:rPr>
      </w:pPr>
      <w:r>
        <w:rPr>
          <w:sz w:val="24"/>
          <w:szCs w:val="24"/>
          <w:highlight w:val="white"/>
        </w:rPr>
        <w:t>Working collaboratively to research and implement best instructional practices in response to student data</w:t>
      </w:r>
    </w:p>
    <w:p w14:paraId="437FB5D4" w14:textId="77777777" w:rsidR="00692238" w:rsidRDefault="00263092">
      <w:pPr>
        <w:pStyle w:val="normal0"/>
        <w:numPr>
          <w:ilvl w:val="0"/>
          <w:numId w:val="3"/>
        </w:numPr>
        <w:spacing w:before="120"/>
        <w:contextualSpacing/>
        <w:rPr>
          <w:sz w:val="24"/>
          <w:szCs w:val="24"/>
          <w:highlight w:val="white"/>
        </w:rPr>
      </w:pPr>
      <w:r>
        <w:rPr>
          <w:sz w:val="24"/>
          <w:szCs w:val="24"/>
          <w:highlight w:val="white"/>
        </w:rPr>
        <w:t>Reflect regularly on effectiveness of PLC process</w:t>
      </w:r>
    </w:p>
    <w:p w14:paraId="156F664D" w14:textId="77777777" w:rsidR="00692238" w:rsidRDefault="00692238">
      <w:pPr>
        <w:pStyle w:val="normal0"/>
        <w:spacing w:before="120"/>
        <w:rPr>
          <w:sz w:val="24"/>
          <w:szCs w:val="24"/>
          <w:highlight w:val="white"/>
        </w:rPr>
      </w:pPr>
    </w:p>
    <w:p w14:paraId="6DB45B1B" w14:textId="77777777" w:rsidR="00692238" w:rsidRDefault="00263092">
      <w:pPr>
        <w:pStyle w:val="normal0"/>
        <w:spacing w:before="120"/>
        <w:rPr>
          <w:b/>
          <w:i/>
          <w:sz w:val="24"/>
          <w:szCs w:val="24"/>
          <w:highlight w:val="white"/>
        </w:rPr>
      </w:pPr>
      <w:r>
        <w:rPr>
          <w:b/>
          <w:i/>
          <w:sz w:val="24"/>
          <w:szCs w:val="24"/>
          <w:highlight w:val="white"/>
        </w:rPr>
        <w:t>Professional Learning or Support Requested</w:t>
      </w:r>
      <w:r>
        <w:rPr>
          <w:b/>
          <w:i/>
          <w:sz w:val="24"/>
          <w:szCs w:val="24"/>
          <w:highlight w:val="white"/>
        </w:rPr>
        <w:t>:</w:t>
      </w:r>
    </w:p>
    <w:p w14:paraId="3B18116C" w14:textId="77777777" w:rsidR="00692238" w:rsidRDefault="00263092">
      <w:pPr>
        <w:pStyle w:val="normal0"/>
        <w:numPr>
          <w:ilvl w:val="0"/>
          <w:numId w:val="2"/>
        </w:numPr>
        <w:spacing w:before="120"/>
        <w:contextualSpacing/>
        <w:rPr>
          <w:sz w:val="24"/>
          <w:szCs w:val="24"/>
          <w:highlight w:val="white"/>
        </w:rPr>
      </w:pPr>
      <w:r>
        <w:rPr>
          <w:sz w:val="24"/>
          <w:szCs w:val="24"/>
          <w:highlight w:val="white"/>
        </w:rPr>
        <w:t xml:space="preserve">Our building SDS will be available to support planning and implementation efforts for grade level teams and individual teachers.  </w:t>
      </w:r>
      <w:r>
        <w:rPr>
          <w:color w:val="202020"/>
          <w:sz w:val="24"/>
          <w:szCs w:val="24"/>
          <w:highlight w:val="white"/>
        </w:rPr>
        <w:t>(</w:t>
      </w:r>
      <w:r>
        <w:rPr>
          <w:color w:val="202020"/>
          <w:sz w:val="24"/>
          <w:szCs w:val="24"/>
          <w:highlight w:val="white"/>
          <w:u w:val="single"/>
        </w:rPr>
        <w:t>add other requested supports…)</w:t>
      </w:r>
    </w:p>
    <w:p w14:paraId="25612464" w14:textId="77777777" w:rsidR="00692238" w:rsidRDefault="00692238">
      <w:pPr>
        <w:pStyle w:val="normal0"/>
        <w:spacing w:before="120"/>
        <w:rPr>
          <w:sz w:val="24"/>
          <w:szCs w:val="24"/>
          <w:highlight w:val="white"/>
        </w:rPr>
      </w:pPr>
    </w:p>
    <w:p w14:paraId="1ABDE719" w14:textId="77777777" w:rsidR="00692238" w:rsidRDefault="00692238">
      <w:pPr>
        <w:pStyle w:val="normal0"/>
        <w:spacing w:before="120"/>
        <w:rPr>
          <w:b/>
          <w:sz w:val="28"/>
          <w:szCs w:val="28"/>
          <w:highlight w:val="white"/>
          <w:u w:val="single"/>
        </w:rPr>
      </w:pPr>
    </w:p>
    <w:p w14:paraId="02576A99" w14:textId="77777777" w:rsidR="00692238" w:rsidRDefault="00692238">
      <w:pPr>
        <w:pStyle w:val="normal0"/>
      </w:pPr>
    </w:p>
    <w:p w14:paraId="6EA1321E" w14:textId="77777777" w:rsidR="00692238" w:rsidRDefault="00692238">
      <w:pPr>
        <w:pStyle w:val="normal0"/>
      </w:pPr>
    </w:p>
    <w:p w14:paraId="390C8E21" w14:textId="77777777" w:rsidR="00692238" w:rsidRDefault="00692238">
      <w:pPr>
        <w:pStyle w:val="normal0"/>
        <w:spacing w:before="120"/>
        <w:rPr>
          <w:b/>
          <w:sz w:val="28"/>
          <w:szCs w:val="28"/>
          <w:highlight w:val="white"/>
          <w:u w:val="single"/>
        </w:rPr>
      </w:pPr>
    </w:p>
    <w:sectPr w:rsidR="0069223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7E61"/>
    <w:multiLevelType w:val="multilevel"/>
    <w:tmpl w:val="3E2C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D44677"/>
    <w:multiLevelType w:val="multilevel"/>
    <w:tmpl w:val="F7EA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7C1F08"/>
    <w:multiLevelType w:val="multilevel"/>
    <w:tmpl w:val="488A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0278EE"/>
    <w:multiLevelType w:val="multilevel"/>
    <w:tmpl w:val="07E8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
  <w:rsids>
    <w:rsidRoot w:val="00692238"/>
    <w:rsid w:val="00263092"/>
    <w:rsid w:val="0069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1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Macintosh Word</Application>
  <DocSecurity>0</DocSecurity>
  <Lines>17</Lines>
  <Paragraphs>4</Paragraphs>
  <ScaleCrop>false</ScaleCrop>
  <Company>Eugene School District 4J</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Chinn</cp:lastModifiedBy>
  <cp:revision>2</cp:revision>
  <dcterms:created xsi:type="dcterms:W3CDTF">2018-09-15T15:31:00Z</dcterms:created>
  <dcterms:modified xsi:type="dcterms:W3CDTF">2018-09-15T15:32:00Z</dcterms:modified>
</cp:coreProperties>
</file>