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6C4B" w14:textId="49A2BAD6" w:rsidR="00A20083" w:rsidRPr="00A20083" w:rsidRDefault="00A20083" w:rsidP="00A20083">
      <w:pPr>
        <w:jc w:val="center"/>
        <w:rPr>
          <w:b/>
          <w:sz w:val="36"/>
          <w:szCs w:val="36"/>
          <w:u w:val="single"/>
        </w:rPr>
      </w:pPr>
      <w:r w:rsidRPr="00A20083">
        <w:rPr>
          <w:b/>
          <w:sz w:val="36"/>
          <w:szCs w:val="36"/>
          <w:u w:val="single"/>
        </w:rPr>
        <w:t>WRITING</w:t>
      </w:r>
    </w:p>
    <w:p w14:paraId="01E858C9" w14:textId="77777777" w:rsidR="00A20083" w:rsidRDefault="00A20083">
      <w:pPr>
        <w:rPr>
          <w:sz w:val="36"/>
          <w:szCs w:val="36"/>
        </w:rPr>
      </w:pPr>
    </w:p>
    <w:p w14:paraId="6B5B0EA4" w14:textId="731382C4" w:rsidR="00FE74E7" w:rsidRDefault="00A20083">
      <w:pPr>
        <w:rPr>
          <w:sz w:val="36"/>
          <w:szCs w:val="36"/>
        </w:rPr>
      </w:pPr>
      <w:r>
        <w:rPr>
          <w:sz w:val="36"/>
          <w:szCs w:val="36"/>
        </w:rPr>
        <w:t>All students</w:t>
      </w:r>
      <w:r w:rsidR="004B2908">
        <w:rPr>
          <w:sz w:val="36"/>
          <w:szCs w:val="36"/>
        </w:rPr>
        <w:t xml:space="preserve"> will </w:t>
      </w:r>
      <w:r w:rsidR="00311190">
        <w:rPr>
          <w:sz w:val="36"/>
          <w:szCs w:val="36"/>
        </w:rPr>
        <w:t xml:space="preserve">make measurable progress in writing. Each student will </w:t>
      </w:r>
      <w:r w:rsidR="004B2908">
        <w:rPr>
          <w:sz w:val="36"/>
          <w:szCs w:val="36"/>
        </w:rPr>
        <w:t xml:space="preserve">improve by one </w:t>
      </w:r>
      <w:r w:rsidR="00311190">
        <w:rPr>
          <w:sz w:val="36"/>
          <w:szCs w:val="36"/>
        </w:rPr>
        <w:t>performance level</w:t>
      </w:r>
      <w:r w:rsidR="004B2908">
        <w:rPr>
          <w:sz w:val="36"/>
          <w:szCs w:val="36"/>
        </w:rPr>
        <w:t xml:space="preserve"> from fall to spring on their writing work sample </w:t>
      </w:r>
      <w:r w:rsidR="00311190">
        <w:rPr>
          <w:sz w:val="36"/>
          <w:szCs w:val="36"/>
        </w:rPr>
        <w:t xml:space="preserve">in two or more areas of the </w:t>
      </w:r>
      <w:r w:rsidR="004B2908">
        <w:rPr>
          <w:sz w:val="36"/>
          <w:szCs w:val="36"/>
        </w:rPr>
        <w:t xml:space="preserve">building adopted </w:t>
      </w:r>
      <w:r w:rsidR="00311190">
        <w:rPr>
          <w:sz w:val="36"/>
          <w:szCs w:val="36"/>
        </w:rPr>
        <w:t>writing rubric</w:t>
      </w:r>
      <w:r w:rsidR="004B2908">
        <w:rPr>
          <w:sz w:val="36"/>
          <w:szCs w:val="36"/>
        </w:rPr>
        <w:t xml:space="preserve"> (state scoring guide for 3-5 and visual scoring guide for K-2).</w:t>
      </w:r>
      <w:r w:rsidR="00311190">
        <w:rPr>
          <w:sz w:val="36"/>
          <w:szCs w:val="36"/>
        </w:rPr>
        <w:t xml:space="preserve"> </w:t>
      </w:r>
      <w:r w:rsidR="00704871">
        <w:rPr>
          <w:sz w:val="36"/>
          <w:szCs w:val="36"/>
        </w:rPr>
        <w:t>Furthermore, 7</w:t>
      </w:r>
      <w:r w:rsidR="00311190" w:rsidRPr="00311190">
        <w:rPr>
          <w:sz w:val="36"/>
          <w:szCs w:val="36"/>
        </w:rPr>
        <w:t xml:space="preserve">0% of students will score </w:t>
      </w:r>
      <w:r w:rsidR="00311190">
        <w:rPr>
          <w:sz w:val="36"/>
          <w:szCs w:val="36"/>
        </w:rPr>
        <w:t>at benchmark</w:t>
      </w:r>
      <w:r w:rsidR="00311190" w:rsidRPr="00311190">
        <w:rPr>
          <w:sz w:val="36"/>
          <w:szCs w:val="36"/>
        </w:rPr>
        <w:t xml:space="preserve"> or better overall.</w:t>
      </w:r>
    </w:p>
    <w:p w14:paraId="61F3F339" w14:textId="77777777" w:rsidR="00A20083" w:rsidRDefault="00A20083">
      <w:pPr>
        <w:rPr>
          <w:sz w:val="36"/>
          <w:szCs w:val="36"/>
        </w:rPr>
      </w:pPr>
    </w:p>
    <w:p w14:paraId="12049423" w14:textId="77777777" w:rsidR="00175211" w:rsidRDefault="00175211">
      <w:pPr>
        <w:rPr>
          <w:sz w:val="36"/>
          <w:szCs w:val="36"/>
        </w:rPr>
      </w:pPr>
    </w:p>
    <w:p w14:paraId="000CFFB4" w14:textId="64D10FCC" w:rsidR="004B2908" w:rsidRPr="00A20083" w:rsidRDefault="00A20083" w:rsidP="00A20083">
      <w:pPr>
        <w:jc w:val="center"/>
        <w:rPr>
          <w:b/>
          <w:sz w:val="36"/>
          <w:szCs w:val="36"/>
          <w:u w:val="single"/>
        </w:rPr>
      </w:pPr>
      <w:r w:rsidRPr="00A20083">
        <w:rPr>
          <w:b/>
          <w:sz w:val="36"/>
          <w:szCs w:val="36"/>
          <w:u w:val="single"/>
        </w:rPr>
        <w:t>MATH</w:t>
      </w:r>
    </w:p>
    <w:p w14:paraId="21606601" w14:textId="77777777" w:rsidR="00A20083" w:rsidRDefault="00A20083">
      <w:pPr>
        <w:rPr>
          <w:sz w:val="36"/>
          <w:szCs w:val="36"/>
        </w:rPr>
      </w:pPr>
    </w:p>
    <w:p w14:paraId="50459495" w14:textId="61410238" w:rsidR="00A20083" w:rsidRDefault="00175211" w:rsidP="004B2908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AA2AF74" wp14:editId="1AB0F71B">
            <wp:simplePos x="0" y="0"/>
            <wp:positionH relativeFrom="column">
              <wp:posOffset>3657600</wp:posOffset>
            </wp:positionH>
            <wp:positionV relativeFrom="paragraph">
              <wp:posOffset>173355</wp:posOffset>
            </wp:positionV>
            <wp:extent cx="2439670" cy="1828800"/>
            <wp:effectExtent l="0" t="0" r="0" b="0"/>
            <wp:wrapSquare wrapText="bothSides"/>
            <wp:docPr id="1" name="Picture 1" descr="Macintosh HD:Users:allanchinn:Dropbox:HOWARD:MISC:Logo - Roadrunners:Roadrunners Logos:Loot-dsktop-wileRoad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chinn:Dropbox:HOWARD:MISC:Logo - Roadrunners:Roadrunners Logos:Loot-dsktop-wileRoad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83">
        <w:rPr>
          <w:sz w:val="36"/>
          <w:szCs w:val="36"/>
        </w:rPr>
        <w:t>All students</w:t>
      </w:r>
      <w:r w:rsidR="004B2908">
        <w:rPr>
          <w:sz w:val="36"/>
          <w:szCs w:val="36"/>
        </w:rPr>
        <w:t xml:space="preserve"> will </w:t>
      </w:r>
      <w:r w:rsidR="00A20083">
        <w:rPr>
          <w:sz w:val="36"/>
          <w:szCs w:val="36"/>
        </w:rPr>
        <w:t>demonstrate measurable growth in mathematics. All students will meet typical growth rates identified by the easyCBM math asse</w:t>
      </w:r>
      <w:r w:rsidR="00704871">
        <w:rPr>
          <w:sz w:val="36"/>
          <w:szCs w:val="36"/>
        </w:rPr>
        <w:t>ssments. Furthermore, at least 7</w:t>
      </w:r>
      <w:r w:rsidR="00A20083">
        <w:rPr>
          <w:sz w:val="36"/>
          <w:szCs w:val="36"/>
        </w:rPr>
        <w:t xml:space="preserve">0% of students will score at grade level or better on the spring easyCBM math assessment. </w:t>
      </w:r>
    </w:p>
    <w:p w14:paraId="72674B06" w14:textId="77777777" w:rsidR="00A20083" w:rsidRDefault="00A20083" w:rsidP="004B2908">
      <w:pPr>
        <w:rPr>
          <w:sz w:val="36"/>
          <w:szCs w:val="36"/>
        </w:rPr>
      </w:pPr>
    </w:p>
    <w:p w14:paraId="69EFCE2E" w14:textId="531FF2FB" w:rsidR="00A20083" w:rsidRPr="00A20083" w:rsidRDefault="00A20083" w:rsidP="004B2908">
      <w:pPr>
        <w:rPr>
          <w:b/>
          <w:sz w:val="36"/>
          <w:szCs w:val="36"/>
          <w:u w:val="single"/>
        </w:rPr>
      </w:pPr>
      <w:r w:rsidRPr="00A20083">
        <w:rPr>
          <w:b/>
          <w:sz w:val="36"/>
          <w:szCs w:val="36"/>
          <w:u w:val="single"/>
        </w:rPr>
        <w:t>3</w:t>
      </w:r>
      <w:r w:rsidRPr="00A20083">
        <w:rPr>
          <w:b/>
          <w:sz w:val="36"/>
          <w:szCs w:val="36"/>
          <w:u w:val="single"/>
          <w:vertAlign w:val="superscript"/>
        </w:rPr>
        <w:t>rd</w:t>
      </w:r>
      <w:r w:rsidRPr="00A20083">
        <w:rPr>
          <w:b/>
          <w:sz w:val="36"/>
          <w:szCs w:val="36"/>
          <w:u w:val="single"/>
        </w:rPr>
        <w:t xml:space="preserve"> Only</w:t>
      </w:r>
    </w:p>
    <w:p w14:paraId="12C2B82B" w14:textId="033958B5" w:rsidR="00A20083" w:rsidRDefault="00704871" w:rsidP="004B2908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A20083">
        <w:rPr>
          <w:sz w:val="36"/>
          <w:szCs w:val="36"/>
        </w:rPr>
        <w:t>0% of students will meet or exceed proficient on the OAKS math assessment.</w:t>
      </w:r>
    </w:p>
    <w:p w14:paraId="2FC5BB37" w14:textId="77777777" w:rsidR="00A20083" w:rsidRDefault="00A20083" w:rsidP="004B2908">
      <w:pPr>
        <w:rPr>
          <w:sz w:val="36"/>
          <w:szCs w:val="36"/>
        </w:rPr>
      </w:pPr>
    </w:p>
    <w:p w14:paraId="059ADD5A" w14:textId="212A73DA" w:rsidR="00A20083" w:rsidRPr="00A20083" w:rsidRDefault="00A20083" w:rsidP="004B2908">
      <w:pPr>
        <w:rPr>
          <w:b/>
          <w:sz w:val="36"/>
          <w:szCs w:val="36"/>
          <w:u w:val="single"/>
        </w:rPr>
      </w:pPr>
      <w:r w:rsidRPr="00A20083">
        <w:rPr>
          <w:b/>
          <w:sz w:val="36"/>
          <w:szCs w:val="36"/>
          <w:u w:val="single"/>
        </w:rPr>
        <w:t>4/5 Only</w:t>
      </w:r>
    </w:p>
    <w:p w14:paraId="3DE4BCDA" w14:textId="67229083" w:rsidR="004B2908" w:rsidRDefault="00704871" w:rsidP="004B2908">
      <w:pPr>
        <w:rPr>
          <w:sz w:val="36"/>
          <w:szCs w:val="36"/>
        </w:rPr>
      </w:pPr>
      <w:r>
        <w:rPr>
          <w:sz w:val="36"/>
          <w:szCs w:val="36"/>
        </w:rPr>
        <w:t>90</w:t>
      </w:r>
      <w:r w:rsidR="00A20083">
        <w:rPr>
          <w:sz w:val="36"/>
          <w:szCs w:val="36"/>
        </w:rPr>
        <w:t xml:space="preserve">% of students will meet their OAKS math growth targets. </w:t>
      </w:r>
    </w:p>
    <w:p w14:paraId="7538CCBA" w14:textId="77777777" w:rsidR="00C364B9" w:rsidRDefault="00C364B9" w:rsidP="004B2908">
      <w:pPr>
        <w:rPr>
          <w:sz w:val="36"/>
          <w:szCs w:val="36"/>
        </w:rPr>
      </w:pPr>
    </w:p>
    <w:p w14:paraId="1F12F6D4" w14:textId="05810C6F" w:rsidR="00C364B9" w:rsidRPr="00D33FB5" w:rsidRDefault="00A20083" w:rsidP="00A20083">
      <w:pPr>
        <w:jc w:val="center"/>
        <w:rPr>
          <w:b/>
          <w:sz w:val="36"/>
          <w:szCs w:val="36"/>
          <w:u w:val="single"/>
        </w:rPr>
      </w:pPr>
      <w:r w:rsidRPr="00D33FB5">
        <w:rPr>
          <w:b/>
          <w:sz w:val="36"/>
          <w:szCs w:val="36"/>
          <w:u w:val="single"/>
        </w:rPr>
        <w:t>Professional Goal –</w:t>
      </w:r>
      <w:r w:rsidR="00D33FB5" w:rsidRPr="00D33FB5">
        <w:rPr>
          <w:b/>
          <w:sz w:val="36"/>
          <w:szCs w:val="36"/>
          <w:u w:val="single"/>
        </w:rPr>
        <w:t xml:space="preserve"> Community Building</w:t>
      </w:r>
    </w:p>
    <w:p w14:paraId="3593F537" w14:textId="77777777" w:rsidR="00C364B9" w:rsidRDefault="00C364B9" w:rsidP="004B2908">
      <w:pPr>
        <w:rPr>
          <w:sz w:val="36"/>
          <w:szCs w:val="36"/>
        </w:rPr>
      </w:pPr>
    </w:p>
    <w:p w14:paraId="0832FC6D" w14:textId="3F81E7FC" w:rsidR="00C364B9" w:rsidRPr="00C364B9" w:rsidRDefault="00C364B9" w:rsidP="00C364B9">
      <w:pPr>
        <w:rPr>
          <w:sz w:val="36"/>
          <w:szCs w:val="36"/>
        </w:rPr>
      </w:pPr>
      <w:r w:rsidRPr="00C364B9">
        <w:rPr>
          <w:sz w:val="36"/>
          <w:szCs w:val="36"/>
        </w:rPr>
        <w:t xml:space="preserve">I will collaborate with colleagues to increase my skills in community building, </w:t>
      </w:r>
      <w:r w:rsidR="00C074AA">
        <w:rPr>
          <w:sz w:val="36"/>
          <w:szCs w:val="36"/>
        </w:rPr>
        <w:t>specifically</w:t>
      </w:r>
      <w:r w:rsidRPr="00C364B9">
        <w:rPr>
          <w:sz w:val="36"/>
          <w:szCs w:val="36"/>
        </w:rPr>
        <w:t xml:space="preserve"> in implementation of the Caring for Kids program.  My plan is as follows:</w:t>
      </w:r>
    </w:p>
    <w:p w14:paraId="270A92FA" w14:textId="77777777" w:rsidR="00C364B9" w:rsidRPr="00C364B9" w:rsidRDefault="00C364B9" w:rsidP="00C364B9">
      <w:pPr>
        <w:rPr>
          <w:sz w:val="36"/>
          <w:szCs w:val="36"/>
        </w:rPr>
      </w:pPr>
    </w:p>
    <w:p w14:paraId="5BB54F32" w14:textId="2596C413" w:rsidR="00C364B9" w:rsidRPr="00C364B9" w:rsidRDefault="00D33FB5" w:rsidP="00C364B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Teach the</w:t>
      </w:r>
      <w:r w:rsidR="00C364B9" w:rsidRPr="00C364B9">
        <w:rPr>
          <w:sz w:val="36"/>
          <w:szCs w:val="36"/>
        </w:rPr>
        <w:t xml:space="preserve"> Caring </w:t>
      </w:r>
      <w:r w:rsidR="00743611">
        <w:rPr>
          <w:sz w:val="36"/>
          <w:szCs w:val="36"/>
        </w:rPr>
        <w:t>School</w:t>
      </w:r>
      <w:bookmarkStart w:id="0" w:name="_GoBack"/>
      <w:bookmarkEnd w:id="0"/>
      <w:r w:rsidR="00C364B9">
        <w:rPr>
          <w:sz w:val="36"/>
          <w:szCs w:val="36"/>
        </w:rPr>
        <w:t xml:space="preserve"> Community curriculum </w:t>
      </w:r>
      <w:r w:rsidR="00C364B9" w:rsidRPr="00C364B9">
        <w:rPr>
          <w:sz w:val="36"/>
          <w:szCs w:val="36"/>
        </w:rPr>
        <w:t>during required homeroom time</w:t>
      </w:r>
      <w:r>
        <w:rPr>
          <w:sz w:val="36"/>
          <w:szCs w:val="36"/>
        </w:rPr>
        <w:t>s.</w:t>
      </w:r>
    </w:p>
    <w:p w14:paraId="55AC0ADA" w14:textId="77777777" w:rsidR="00C364B9" w:rsidRPr="00C364B9" w:rsidRDefault="00C364B9" w:rsidP="00C364B9">
      <w:pPr>
        <w:rPr>
          <w:sz w:val="36"/>
          <w:szCs w:val="36"/>
        </w:rPr>
      </w:pPr>
    </w:p>
    <w:p w14:paraId="4429374B" w14:textId="1016C8B1" w:rsidR="00C364B9" w:rsidRPr="00C364B9" w:rsidRDefault="00C364B9" w:rsidP="00C364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4B9">
        <w:rPr>
          <w:sz w:val="36"/>
          <w:szCs w:val="36"/>
        </w:rPr>
        <w:t xml:space="preserve">Participate in all </w:t>
      </w:r>
      <w:r w:rsidR="00D33FB5">
        <w:rPr>
          <w:sz w:val="36"/>
          <w:szCs w:val="36"/>
        </w:rPr>
        <w:t xml:space="preserve">related </w:t>
      </w:r>
      <w:r w:rsidRPr="00C364B9">
        <w:rPr>
          <w:sz w:val="36"/>
          <w:szCs w:val="36"/>
        </w:rPr>
        <w:t>trainings and PD (Developmenta</w:t>
      </w:r>
      <w:r>
        <w:rPr>
          <w:sz w:val="36"/>
          <w:szCs w:val="36"/>
        </w:rPr>
        <w:t>l Studies Center, school district and building).</w:t>
      </w:r>
    </w:p>
    <w:p w14:paraId="7C3B19E0" w14:textId="77777777" w:rsidR="00C364B9" w:rsidRPr="00C364B9" w:rsidRDefault="00C364B9" w:rsidP="00C364B9">
      <w:pPr>
        <w:rPr>
          <w:sz w:val="36"/>
          <w:szCs w:val="36"/>
        </w:rPr>
      </w:pPr>
    </w:p>
    <w:p w14:paraId="025C9A38" w14:textId="77777777" w:rsidR="004B2908" w:rsidRPr="00C364B9" w:rsidRDefault="00C364B9" w:rsidP="00C364B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Integrate and supplement</w:t>
      </w:r>
      <w:r w:rsidRPr="00C364B9">
        <w:rPr>
          <w:sz w:val="36"/>
          <w:szCs w:val="36"/>
        </w:rPr>
        <w:t xml:space="preserve"> with other materials, strategies and activities (</w:t>
      </w:r>
      <w:r w:rsidR="000F36AA">
        <w:rPr>
          <w:sz w:val="36"/>
          <w:szCs w:val="36"/>
        </w:rPr>
        <w:t>2</w:t>
      </w:r>
      <w:r w:rsidR="000F36AA" w:rsidRPr="000F36AA">
        <w:rPr>
          <w:sz w:val="36"/>
          <w:szCs w:val="36"/>
          <w:vertAlign w:val="superscript"/>
        </w:rPr>
        <w:t>nd</w:t>
      </w:r>
      <w:r w:rsidR="000F36AA">
        <w:rPr>
          <w:sz w:val="36"/>
          <w:szCs w:val="36"/>
        </w:rPr>
        <w:t xml:space="preserve"> </w:t>
      </w:r>
      <w:r w:rsidRPr="00C364B9">
        <w:rPr>
          <w:sz w:val="36"/>
          <w:szCs w:val="36"/>
        </w:rPr>
        <w:t xml:space="preserve">Step, </w:t>
      </w:r>
      <w:r w:rsidR="000F36AA">
        <w:rPr>
          <w:sz w:val="36"/>
          <w:szCs w:val="36"/>
        </w:rPr>
        <w:t xml:space="preserve">PBIS Lessons, </w:t>
      </w:r>
      <w:r w:rsidRPr="00C364B9">
        <w:rPr>
          <w:sz w:val="36"/>
          <w:szCs w:val="36"/>
        </w:rPr>
        <w:t>Cooperative Learning, Tribes, etc.)</w:t>
      </w:r>
    </w:p>
    <w:p w14:paraId="359502ED" w14:textId="77777777" w:rsidR="004B2908" w:rsidRDefault="004B2908">
      <w:pPr>
        <w:rPr>
          <w:sz w:val="36"/>
          <w:szCs w:val="36"/>
        </w:rPr>
      </w:pPr>
    </w:p>
    <w:p w14:paraId="55486349" w14:textId="77777777" w:rsidR="00A54F75" w:rsidRDefault="00A54F75">
      <w:pPr>
        <w:rPr>
          <w:sz w:val="36"/>
          <w:szCs w:val="36"/>
        </w:rPr>
      </w:pPr>
    </w:p>
    <w:p w14:paraId="54B3C793" w14:textId="77777777" w:rsidR="00175211" w:rsidRDefault="00175211">
      <w:pPr>
        <w:rPr>
          <w:sz w:val="36"/>
          <w:szCs w:val="36"/>
        </w:rPr>
      </w:pPr>
    </w:p>
    <w:p w14:paraId="0FFC2979" w14:textId="77777777" w:rsidR="00175211" w:rsidRDefault="00175211">
      <w:pPr>
        <w:rPr>
          <w:sz w:val="36"/>
          <w:szCs w:val="36"/>
        </w:rPr>
      </w:pPr>
    </w:p>
    <w:p w14:paraId="57CFBCFB" w14:textId="35746D0A" w:rsidR="00175211" w:rsidRPr="004B2908" w:rsidRDefault="00175211" w:rsidP="0017521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DBCF150" wp14:editId="6C02E414">
            <wp:extent cx="2200903" cy="1762760"/>
            <wp:effectExtent l="0" t="0" r="9525" b="0"/>
            <wp:docPr id="2" name="Picture 2" descr="Macintosh HD:Users:allanchinn:Dropbox:HOWARD:MISC:Logo - Roadrunners:Roadrunners Logos:RoadRunn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chinn:Dropbox:HOWARD:MISC:Logo - Roadrunners:Roadrunners Logos:RoadRunne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66" cy="17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211" w:rsidRPr="004B2908" w:rsidSect="00891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7B19"/>
    <w:multiLevelType w:val="hybridMultilevel"/>
    <w:tmpl w:val="A84A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8"/>
    <w:rsid w:val="000F36AA"/>
    <w:rsid w:val="00175211"/>
    <w:rsid w:val="00311190"/>
    <w:rsid w:val="004B2908"/>
    <w:rsid w:val="00704871"/>
    <w:rsid w:val="00743611"/>
    <w:rsid w:val="008914F0"/>
    <w:rsid w:val="00A20083"/>
    <w:rsid w:val="00A54F75"/>
    <w:rsid w:val="00C074AA"/>
    <w:rsid w:val="00C364B9"/>
    <w:rsid w:val="00D33FB5"/>
    <w:rsid w:val="00E74520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95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Chinn</dc:creator>
  <cp:keywords/>
  <dc:description/>
  <cp:lastModifiedBy>Allan Chinn</cp:lastModifiedBy>
  <cp:revision>11</cp:revision>
  <dcterms:created xsi:type="dcterms:W3CDTF">2013-10-02T12:07:00Z</dcterms:created>
  <dcterms:modified xsi:type="dcterms:W3CDTF">2013-10-04T03:54:00Z</dcterms:modified>
</cp:coreProperties>
</file>