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D91F" w14:textId="2FF900EE" w:rsidR="00BF73D8" w:rsidRDefault="00BF73D8" w:rsidP="00BF73D8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BD01C" wp14:editId="1426A8C9">
            <wp:simplePos x="0" y="0"/>
            <wp:positionH relativeFrom="column">
              <wp:posOffset>5301541</wp:posOffset>
            </wp:positionH>
            <wp:positionV relativeFrom="paragraph">
              <wp:posOffset>22003</wp:posOffset>
            </wp:positionV>
            <wp:extent cx="759386" cy="607350"/>
            <wp:effectExtent l="0" t="0" r="3175" b="2540"/>
            <wp:wrapNone/>
            <wp:docPr id="22" name="Picture 22" descr="http://ncrha.org/pps-medias/10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crha.org/pps-medias/1015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6" cy="6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6F72F" wp14:editId="40E455AA">
            <wp:simplePos x="0" y="0"/>
            <wp:positionH relativeFrom="column">
              <wp:posOffset>4310498</wp:posOffset>
            </wp:positionH>
            <wp:positionV relativeFrom="paragraph">
              <wp:posOffset>22018</wp:posOffset>
            </wp:positionV>
            <wp:extent cx="739893" cy="561650"/>
            <wp:effectExtent l="0" t="0" r="0" b="0"/>
            <wp:wrapNone/>
            <wp:docPr id="23" name="Picture 23" descr="http://blog.consumerscu.org/wp-content/uploads/2013/09/Bronco_W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log.consumerscu.org/wp-content/uploads/2013/09/Bronco_WM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93" cy="5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09A61C4" wp14:editId="64519FDC">
            <wp:simplePos x="0" y="0"/>
            <wp:positionH relativeFrom="column">
              <wp:posOffset>3320223</wp:posOffset>
            </wp:positionH>
            <wp:positionV relativeFrom="paragraph">
              <wp:posOffset>-92164</wp:posOffset>
            </wp:positionV>
            <wp:extent cx="794828" cy="877771"/>
            <wp:effectExtent l="0" t="0" r="0" b="11430"/>
            <wp:wrapNone/>
            <wp:docPr id="21" name="Picture 2" descr="http://www.tennisoncampus.com/AssetFactory.aspx?did=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nisoncampus.com/AssetFactory.aspx?did=5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8" cy="87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95">
        <w:rPr>
          <w:rFonts w:ascii="Arial" w:hAnsi="Arial" w:cs="Arial"/>
          <w:b/>
          <w:color w:val="000000"/>
          <w:sz w:val="36"/>
          <w:szCs w:val="36"/>
        </w:rPr>
        <w:t>How many Colleges Do You</w:t>
      </w:r>
    </w:p>
    <w:p w14:paraId="2A7668CE" w14:textId="623F42F8" w:rsidR="001E60A3" w:rsidRPr="001E60A3" w:rsidRDefault="00183895" w:rsidP="00BF73D8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Think You Might Apply To</w:t>
      </w:r>
      <w:r w:rsidR="007112F5">
        <w:rPr>
          <w:rFonts w:ascii="Arial" w:hAnsi="Arial" w:cs="Arial"/>
          <w:b/>
          <w:color w:val="000000"/>
          <w:sz w:val="36"/>
          <w:szCs w:val="36"/>
        </w:rPr>
        <w:t>?</w:t>
      </w:r>
    </w:p>
    <w:p w14:paraId="2DE4E12F" w14:textId="56A6542C" w:rsidR="007112F5" w:rsidRPr="00BF73D8" w:rsidRDefault="007172AB" w:rsidP="00FB1FFD">
      <w:pPr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68A5B524" wp14:editId="3520C7A3">
            <wp:extent cx="7620" cy="7620"/>
            <wp:effectExtent l="0" t="0" r="0" b="0"/>
            <wp:docPr id="1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FFD">
        <w:rPr>
          <w:rFonts w:ascii="Arial" w:hAnsi="Arial" w:cs="Arial"/>
          <w:b/>
          <w:color w:val="000000"/>
        </w:rPr>
        <w:t>IB Math Day 6</w:t>
      </w:r>
      <w:bookmarkStart w:id="0" w:name="_GoBack"/>
      <w:bookmarkEnd w:id="0"/>
    </w:p>
    <w:p w14:paraId="409F8C69" w14:textId="13DEABD0" w:rsidR="007112F5" w:rsidRPr="007112F5" w:rsidRDefault="00183895" w:rsidP="001E60A3">
      <w:pPr>
        <w:ind w:right="900"/>
        <w:rPr>
          <w:noProof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9AF9" wp14:editId="35BDD81F">
                <wp:simplePos x="0" y="0"/>
                <wp:positionH relativeFrom="column">
                  <wp:posOffset>-109220</wp:posOffset>
                </wp:positionH>
                <wp:positionV relativeFrom="paragraph">
                  <wp:posOffset>196850</wp:posOffset>
                </wp:positionV>
                <wp:extent cx="6477635" cy="571500"/>
                <wp:effectExtent l="0" t="0" r="2476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763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9C73" id="Rectangle 4" o:spid="_x0000_s1026" style="position:absolute;margin-left:-8.6pt;margin-top:15.5pt;width:510.05pt;height:4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" filled="f"/>
            </w:pict>
          </mc:Fallback>
        </mc:AlternateContent>
      </w:r>
    </w:p>
    <w:p w14:paraId="43DA64CC" w14:textId="4B0181D5" w:rsidR="00B948EC" w:rsidRDefault="00B948EC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C59B8FB" w14:textId="5A48712A" w:rsidR="001E60A3" w:rsidRPr="00BC2F2C" w:rsidRDefault="007112F5" w:rsidP="001E60A3">
      <w:pPr>
        <w:tabs>
          <w:tab w:val="left" w:pos="93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How many different colleges is your group of 4 applying to?</w:t>
      </w:r>
      <w:r w:rsidR="00441392">
        <w:rPr>
          <w:rFonts w:ascii="Arial" w:hAnsi="Arial" w:cs="Arial"/>
          <w:color w:val="000000"/>
        </w:rPr>
        <w:t xml:space="preserve">  Find the total number of colleges for your whole group.</w:t>
      </w:r>
      <w:r w:rsidR="00BC2F2C">
        <w:rPr>
          <w:rFonts w:ascii="Arial" w:hAnsi="Arial" w:cs="Arial"/>
          <w:color w:val="000000"/>
        </w:rPr>
        <w:t xml:space="preserve"> </w:t>
      </w:r>
      <w:r w:rsidR="00BC2F2C">
        <w:rPr>
          <w:rFonts w:ascii="Arial" w:hAnsi="Arial" w:cs="Arial"/>
          <w:i/>
          <w:color w:val="000000"/>
        </w:rPr>
        <w:t>Don’t double count the same college</w:t>
      </w:r>
    </w:p>
    <w:p w14:paraId="091A4AFB" w14:textId="77777777" w:rsidR="00BF0E93" w:rsidRDefault="00BF0E93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0BB31D6" w14:textId="77777777" w:rsidR="00BF0E93" w:rsidRDefault="00BF0E93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873B07D" w14:textId="4F18DE13" w:rsidR="00BF0E93" w:rsidRDefault="00BF0E93" w:rsidP="001E60A3">
      <w:pPr>
        <w:tabs>
          <w:tab w:val="left" w:pos="9360"/>
        </w:tabs>
        <w:rPr>
          <w:rFonts w:ascii="Arial" w:hAnsi="Arial" w:cs="Arial"/>
          <w:color w:val="000000"/>
        </w:rPr>
      </w:pPr>
      <w:r w:rsidRPr="00BC2F2C">
        <w:rPr>
          <w:rFonts w:ascii="Arial" w:hAnsi="Arial" w:cs="Arial"/>
          <w:color w:val="000000"/>
          <w:sz w:val="22"/>
          <w:szCs w:val="22"/>
        </w:rPr>
        <w:t xml:space="preserve">1. </w:t>
      </w:r>
      <w:r w:rsidR="00D8359B" w:rsidRPr="00BC2F2C">
        <w:rPr>
          <w:rFonts w:ascii="Arial" w:hAnsi="Arial" w:cs="Arial"/>
          <w:color w:val="000000"/>
          <w:sz w:val="22"/>
          <w:szCs w:val="22"/>
        </w:rPr>
        <w:t>Record the data for the class here.</w:t>
      </w:r>
      <w:r w:rsidR="00BC2F2C">
        <w:rPr>
          <w:rFonts w:ascii="Arial" w:hAnsi="Arial" w:cs="Arial"/>
          <w:color w:val="000000"/>
        </w:rPr>
        <w:t xml:space="preserve">  ___________________________________________</w:t>
      </w:r>
    </w:p>
    <w:p w14:paraId="1341689D" w14:textId="77777777" w:rsidR="00441392" w:rsidRDefault="00441392" w:rsidP="00844FF8">
      <w:pPr>
        <w:rPr>
          <w:rFonts w:ascii="Arial" w:hAnsi="Arial" w:cs="Arial"/>
          <w:color w:val="000000"/>
        </w:rPr>
      </w:pPr>
    </w:p>
    <w:p w14:paraId="4F57177D" w14:textId="77777777" w:rsidR="00330B92" w:rsidRPr="00C97F45" w:rsidRDefault="00F224FC" w:rsidP="00844FF8">
      <w:pPr>
        <w:rPr>
          <w:rFonts w:ascii="Arial" w:hAnsi="Arial" w:cs="Arial"/>
          <w:b/>
          <w:color w:val="000000"/>
          <w:u w:val="single"/>
        </w:rPr>
      </w:pPr>
      <w:r w:rsidRPr="00C97F45">
        <w:rPr>
          <w:rFonts w:ascii="Arial" w:hAnsi="Arial" w:cs="Arial"/>
          <w:b/>
          <w:color w:val="000000"/>
          <w:u w:val="single"/>
        </w:rPr>
        <w:t>Finding Quartiles</w:t>
      </w:r>
    </w:p>
    <w:p w14:paraId="5B2D090D" w14:textId="3276DCB4" w:rsidR="00441392" w:rsidRPr="00BF73D8" w:rsidRDefault="00330B92" w:rsidP="00BF73D8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F73D8">
        <w:rPr>
          <w:rFonts w:ascii="Arial" w:hAnsi="Arial" w:cs="Arial"/>
          <w:color w:val="000000"/>
          <w:sz w:val="22"/>
          <w:szCs w:val="22"/>
        </w:rPr>
        <w:t xml:space="preserve">2. </w:t>
      </w:r>
      <w:r w:rsidR="00BF73D8">
        <w:rPr>
          <w:rFonts w:ascii="Arial" w:hAnsi="Arial" w:cs="Arial"/>
          <w:color w:val="000000"/>
          <w:sz w:val="22"/>
          <w:szCs w:val="22"/>
        </w:rPr>
        <w:tab/>
      </w:r>
      <w:r w:rsidRPr="00BF73D8">
        <w:rPr>
          <w:rFonts w:ascii="Arial" w:hAnsi="Arial" w:cs="Arial"/>
          <w:color w:val="000000"/>
          <w:sz w:val="22"/>
          <w:szCs w:val="22"/>
        </w:rPr>
        <w:t>List the</w:t>
      </w:r>
      <w:r w:rsidR="00BF73D8">
        <w:rPr>
          <w:rFonts w:ascii="Arial" w:hAnsi="Arial" w:cs="Arial"/>
          <w:color w:val="000000"/>
          <w:sz w:val="22"/>
          <w:szCs w:val="22"/>
        </w:rPr>
        <w:t xml:space="preserve">se values </w:t>
      </w:r>
      <w:r w:rsidRPr="00BF73D8">
        <w:rPr>
          <w:rFonts w:ascii="Arial" w:hAnsi="Arial" w:cs="Arial"/>
          <w:color w:val="000000"/>
          <w:sz w:val="22"/>
          <w:szCs w:val="22"/>
        </w:rPr>
        <w:t xml:space="preserve">below in order from least to greatest. </w:t>
      </w:r>
      <w:r w:rsidR="00441392" w:rsidRPr="00BF73D8">
        <w:rPr>
          <w:rFonts w:ascii="Arial" w:hAnsi="Arial" w:cs="Arial"/>
          <w:color w:val="000000"/>
          <w:sz w:val="22"/>
          <w:szCs w:val="22"/>
        </w:rPr>
        <w:t xml:space="preserve">Find the </w:t>
      </w:r>
      <w:r w:rsidR="00441392" w:rsidRPr="00BF73D8">
        <w:rPr>
          <w:rFonts w:ascii="Abadi MT Condensed Extra Bold" w:hAnsi="Abadi MT Condensed Extra Bold" w:cs="Arial"/>
          <w:color w:val="000000"/>
        </w:rPr>
        <w:t>median</w:t>
      </w:r>
      <w:r w:rsidR="00441392" w:rsidRPr="00BF73D8">
        <w:rPr>
          <w:rFonts w:ascii="Arial" w:hAnsi="Arial" w:cs="Arial"/>
          <w:color w:val="000000"/>
          <w:sz w:val="22"/>
          <w:szCs w:val="22"/>
        </w:rPr>
        <w:t xml:space="preserve"> of the data</w:t>
      </w:r>
      <w:r w:rsidR="00BF73D8" w:rsidRPr="00BF73D8">
        <w:rPr>
          <w:rFonts w:ascii="Arial" w:hAnsi="Arial" w:cs="Arial"/>
          <w:color w:val="000000"/>
          <w:sz w:val="22"/>
          <w:szCs w:val="22"/>
        </w:rPr>
        <w:t xml:space="preserve"> by hand (not with a GDC)</w:t>
      </w:r>
      <w:r w:rsidR="00441392" w:rsidRPr="00BF73D8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BF73D8">
        <w:rPr>
          <w:rFonts w:ascii="Arial" w:hAnsi="Arial" w:cs="Arial"/>
          <w:color w:val="000000"/>
          <w:sz w:val="22"/>
          <w:szCs w:val="22"/>
        </w:rPr>
        <w:t>Draw a line in the data set to mark this and write in the median value.</w:t>
      </w:r>
      <w:r w:rsidR="00B135BA" w:rsidRPr="00BF73D8">
        <w:rPr>
          <w:rFonts w:ascii="Arial" w:hAnsi="Arial" w:cs="Arial"/>
          <w:color w:val="000000"/>
          <w:sz w:val="22"/>
          <w:szCs w:val="22"/>
        </w:rPr>
        <w:t xml:space="preserve"> You have now split the data set into two halves</w:t>
      </w:r>
    </w:p>
    <w:p w14:paraId="69C10E1D" w14:textId="77777777" w:rsidR="00441392" w:rsidRDefault="00441392" w:rsidP="00844FF8">
      <w:pPr>
        <w:rPr>
          <w:rFonts w:ascii="Arial" w:hAnsi="Arial" w:cs="Arial"/>
          <w:color w:val="000000"/>
        </w:rPr>
      </w:pPr>
    </w:p>
    <w:p w14:paraId="2E4758EF" w14:textId="77777777" w:rsidR="00330B92" w:rsidRDefault="00330B92" w:rsidP="00844FF8">
      <w:pPr>
        <w:rPr>
          <w:rFonts w:ascii="Arial" w:hAnsi="Arial" w:cs="Arial"/>
          <w:color w:val="000000"/>
        </w:rPr>
      </w:pPr>
    </w:p>
    <w:p w14:paraId="022B9FF8" w14:textId="77777777" w:rsidR="00441392" w:rsidRDefault="00441392" w:rsidP="00844FF8">
      <w:pPr>
        <w:rPr>
          <w:rFonts w:ascii="Arial" w:hAnsi="Arial" w:cs="Arial"/>
          <w:color w:val="000000"/>
        </w:rPr>
      </w:pPr>
    </w:p>
    <w:p w14:paraId="5EA4AA15" w14:textId="77777777" w:rsidR="00727FCD" w:rsidRDefault="00727FCD" w:rsidP="00844FF8">
      <w:pPr>
        <w:rPr>
          <w:rFonts w:ascii="Arial" w:hAnsi="Arial" w:cs="Arial"/>
          <w:color w:val="000000"/>
        </w:rPr>
      </w:pPr>
    </w:p>
    <w:p w14:paraId="6E1DE249" w14:textId="4A1032F3" w:rsidR="00330B92" w:rsidRDefault="00BF73D8" w:rsidP="00BF73D8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F73D8">
        <w:rPr>
          <w:rFonts w:ascii="Arial" w:hAnsi="Arial" w:cs="Arial"/>
          <w:color w:val="000000"/>
          <w:sz w:val="22"/>
          <w:szCs w:val="22"/>
        </w:rPr>
        <w:t>3.</w:t>
      </w:r>
      <w:r w:rsidRPr="00BF73D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The range is somewhat helpful to indicate how spread out the data is but does not tell us how much </w:t>
      </w:r>
      <w:r w:rsidRPr="00BF73D8">
        <w:rPr>
          <w:rFonts w:ascii="Arial" w:hAnsi="Arial" w:cs="Arial"/>
          <w:color w:val="000000"/>
          <w:sz w:val="22"/>
          <w:szCs w:val="22"/>
          <w:u w:val="single"/>
        </w:rPr>
        <w:t xml:space="preserve">all </w:t>
      </w:r>
      <w:r>
        <w:rPr>
          <w:rFonts w:ascii="Arial" w:hAnsi="Arial" w:cs="Arial"/>
          <w:color w:val="000000"/>
          <w:sz w:val="22"/>
          <w:szCs w:val="22"/>
        </w:rPr>
        <w:t xml:space="preserve">of the data is spread out. </w:t>
      </w:r>
      <w:r w:rsidR="002B7A9F">
        <w:rPr>
          <w:rFonts w:ascii="Arial" w:hAnsi="Arial" w:cs="Arial"/>
          <w:color w:val="000000"/>
          <w:sz w:val="22"/>
          <w:szCs w:val="22"/>
        </w:rPr>
        <w:t xml:space="preserve">The IQR is a little better for that. </w:t>
      </w:r>
      <w:r>
        <w:rPr>
          <w:rFonts w:ascii="Arial" w:hAnsi="Arial" w:cs="Arial"/>
          <w:color w:val="000000"/>
          <w:sz w:val="22"/>
          <w:szCs w:val="22"/>
        </w:rPr>
        <w:t xml:space="preserve">Now </w:t>
      </w:r>
      <w:r w:rsidR="002B7A9F">
        <w:rPr>
          <w:rFonts w:ascii="Arial" w:hAnsi="Arial" w:cs="Arial"/>
          <w:color w:val="000000"/>
          <w:sz w:val="22"/>
          <w:szCs w:val="22"/>
        </w:rPr>
        <w:t>go bac</w:t>
      </w:r>
      <w:r w:rsidR="00537488">
        <w:rPr>
          <w:rFonts w:ascii="Arial" w:hAnsi="Arial" w:cs="Arial"/>
          <w:color w:val="000000"/>
          <w:sz w:val="22"/>
          <w:szCs w:val="22"/>
        </w:rPr>
        <w:t>k</w:t>
      </w:r>
      <w:r w:rsidR="002B7A9F">
        <w:rPr>
          <w:rFonts w:ascii="Arial" w:hAnsi="Arial" w:cs="Arial"/>
          <w:color w:val="000000"/>
          <w:sz w:val="22"/>
          <w:szCs w:val="22"/>
        </w:rPr>
        <w:t xml:space="preserve"> to your diagram above </w:t>
      </w:r>
      <w:r>
        <w:rPr>
          <w:rFonts w:ascii="Arial" w:hAnsi="Arial" w:cs="Arial"/>
          <w:color w:val="000000"/>
          <w:sz w:val="22"/>
          <w:szCs w:val="22"/>
        </w:rPr>
        <w:t xml:space="preserve">find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1</m:t>
            </m:r>
          </m:sub>
        </m:sSub>
      </m:oMath>
      <w:r>
        <w:rPr>
          <w:rFonts w:ascii="Arial" w:hAnsi="Arial" w:cs="Arial"/>
          <w:color w:val="000000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3</m:t>
            </m:r>
          </m:sub>
        </m:sSub>
      </m:oMath>
      <w:r>
        <w:rPr>
          <w:rFonts w:ascii="Arial" w:hAnsi="Arial" w:cs="Arial"/>
          <w:color w:val="000000"/>
          <w:sz w:val="22"/>
          <w:szCs w:val="22"/>
        </w:rPr>
        <w:t xml:space="preserve"> the same way, by drawing lines. Then calculate the IQR = ___________ Interpret, in context, the IQR.</w:t>
      </w:r>
    </w:p>
    <w:p w14:paraId="619B8E27" w14:textId="77777777" w:rsidR="00BF73D8" w:rsidRDefault="00BF73D8" w:rsidP="00BF73D8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69ACB1D" w14:textId="77777777" w:rsidR="00BF73D8" w:rsidRDefault="00BF73D8" w:rsidP="00BF73D8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1B6ED760" w14:textId="77777777" w:rsidR="00BF73D8" w:rsidRDefault="00BF73D8" w:rsidP="00BF73D8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6494E6D" w14:textId="77777777" w:rsidR="00BF73D8" w:rsidRPr="00BF73D8" w:rsidRDefault="00BF73D8" w:rsidP="00BF73D8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B7F08A1" w14:textId="77777777" w:rsidR="00330B92" w:rsidRDefault="00330B92" w:rsidP="00844FF8">
      <w:pPr>
        <w:rPr>
          <w:rFonts w:ascii="Arial" w:hAnsi="Arial" w:cs="Arial"/>
          <w:color w:val="000000"/>
        </w:rPr>
      </w:pPr>
    </w:p>
    <w:p w14:paraId="237AB094" w14:textId="77777777" w:rsidR="00330B92" w:rsidRPr="00BF73D8" w:rsidRDefault="00727FCD" w:rsidP="00844FF8">
      <w:pPr>
        <w:rPr>
          <w:rFonts w:ascii="Arial" w:hAnsi="Arial" w:cs="Arial"/>
          <w:b/>
          <w:color w:val="000000"/>
          <w:u w:val="single"/>
        </w:rPr>
      </w:pPr>
      <w:r w:rsidRPr="00BF73D8">
        <w:rPr>
          <w:rFonts w:ascii="Arial" w:hAnsi="Arial" w:cs="Arial"/>
          <w:b/>
          <w:color w:val="000000"/>
          <w:u w:val="single"/>
        </w:rPr>
        <w:t>Finding Standard Deviation</w:t>
      </w:r>
    </w:p>
    <w:p w14:paraId="34D4D810" w14:textId="42D3D377" w:rsidR="00B135BA" w:rsidRPr="0030585A" w:rsidRDefault="0030585A" w:rsidP="0030585A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30585A">
        <w:rPr>
          <w:rFonts w:ascii="Arial" w:hAnsi="Arial" w:cs="Arial"/>
          <w:color w:val="000000"/>
          <w:sz w:val="22"/>
          <w:szCs w:val="22"/>
        </w:rPr>
        <w:t>4</w:t>
      </w:r>
      <w:r w:rsidR="00B135BA" w:rsidRPr="0030585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0585A">
        <w:rPr>
          <w:rFonts w:ascii="Arial" w:hAnsi="Arial" w:cs="Arial"/>
          <w:color w:val="000000"/>
          <w:sz w:val="22"/>
          <w:szCs w:val="22"/>
        </w:rPr>
        <w:t>An even better way to measure variability in the data is with the standard deviation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B135BA" w:rsidRPr="0030585A">
        <w:rPr>
          <w:rFonts w:ascii="Arial" w:hAnsi="Arial" w:cs="Arial"/>
          <w:color w:val="000000"/>
          <w:sz w:val="22"/>
          <w:szCs w:val="22"/>
        </w:rPr>
        <w:t xml:space="preserve">How can we find the </w:t>
      </w:r>
      <w:r w:rsidR="00727FCD" w:rsidRPr="0030585A">
        <w:rPr>
          <w:rFonts w:ascii="Arial" w:hAnsi="Arial" w:cs="Arial"/>
          <w:b/>
          <w:i/>
          <w:color w:val="000000"/>
          <w:sz w:val="22"/>
          <w:szCs w:val="22"/>
        </w:rPr>
        <w:t>average distance of the</w:t>
      </w:r>
      <w:r w:rsidR="00B135BA" w:rsidRPr="0030585A">
        <w:rPr>
          <w:rFonts w:ascii="Arial" w:hAnsi="Arial" w:cs="Arial"/>
          <w:b/>
          <w:i/>
          <w:color w:val="000000"/>
          <w:sz w:val="22"/>
          <w:szCs w:val="22"/>
        </w:rPr>
        <w:t xml:space="preserve"> value</w:t>
      </w:r>
      <w:r w:rsidR="00727FCD" w:rsidRPr="0030585A"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="00B135BA" w:rsidRPr="0030585A">
        <w:rPr>
          <w:rFonts w:ascii="Arial" w:hAnsi="Arial" w:cs="Arial"/>
          <w:b/>
          <w:i/>
          <w:color w:val="000000"/>
          <w:sz w:val="22"/>
          <w:szCs w:val="22"/>
        </w:rPr>
        <w:t xml:space="preserve"> from the mean</w:t>
      </w:r>
      <w:r w:rsidR="00B135BA" w:rsidRPr="0030585A">
        <w:rPr>
          <w:rFonts w:ascii="Arial" w:hAnsi="Arial" w:cs="Arial"/>
          <w:i/>
          <w:color w:val="000000"/>
          <w:sz w:val="22"/>
          <w:szCs w:val="22"/>
        </w:rPr>
        <w:t>?</w:t>
      </w:r>
      <w:r w:rsidR="00B135BA" w:rsidRPr="0030585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719D6D" w14:textId="77777777" w:rsidR="00B135BA" w:rsidRDefault="00B135BA" w:rsidP="00844FF8">
      <w:pPr>
        <w:rPr>
          <w:rFonts w:ascii="Arial" w:hAnsi="Arial" w:cs="Arial"/>
          <w:color w:val="000000"/>
        </w:rPr>
      </w:pPr>
    </w:p>
    <w:p w14:paraId="75B1409A" w14:textId="50DA75AE" w:rsidR="00727FCD" w:rsidRPr="0030585A" w:rsidRDefault="0030585A" w:rsidP="00727FCD">
      <w:pPr>
        <w:numPr>
          <w:ilvl w:val="0"/>
          <w:numId w:val="6"/>
        </w:numPr>
        <w:ind w:right="5760"/>
        <w:rPr>
          <w:rFonts w:ascii="Avenir Next Condensed Demi Bold" w:hAnsi="Avenir Next Condensed Demi Bold" w:cs="Arial"/>
          <w:b/>
          <w:bCs/>
          <w:color w:val="000000"/>
        </w:rPr>
      </w:pPr>
      <w:r w:rsidRPr="0030585A">
        <w:rPr>
          <w:rFonts w:ascii="Avenir Next Condensed Demi Bold" w:hAnsi="Avenir Next Condensed Demi Bold" w:cs="Arial"/>
          <w:b/>
          <w:bCs/>
          <w:color w:val="000000"/>
        </w:rPr>
        <w:t>Find the mean of the data (we’ll round)</w:t>
      </w:r>
    </w:p>
    <w:p w14:paraId="2C084444" w14:textId="77777777" w:rsidR="00727FCD" w:rsidRPr="0030585A" w:rsidRDefault="00B135BA" w:rsidP="00727FCD">
      <w:pPr>
        <w:numPr>
          <w:ilvl w:val="0"/>
          <w:numId w:val="6"/>
        </w:numPr>
        <w:ind w:right="5760"/>
        <w:rPr>
          <w:rFonts w:ascii="Avenir Next Condensed Demi Bold" w:hAnsi="Avenir Next Condensed Demi Bold" w:cs="Arial"/>
          <w:b/>
          <w:bCs/>
          <w:color w:val="000000"/>
        </w:rPr>
      </w:pPr>
      <w:r w:rsidRPr="0030585A">
        <w:rPr>
          <w:rFonts w:ascii="Avenir Next Condensed Demi Bold" w:hAnsi="Avenir Next Condensed Demi Bold" w:cs="Arial"/>
          <w:b/>
          <w:bCs/>
          <w:color w:val="000000"/>
        </w:rPr>
        <w:t>Find the distance of each piece of data from the mean</w:t>
      </w:r>
      <w:r w:rsidR="00727FCD" w:rsidRPr="0030585A">
        <w:rPr>
          <w:rFonts w:ascii="Avenir Next Condensed Demi Bold" w:hAnsi="Avenir Next Condensed Demi Bold" w:cs="Arial"/>
          <w:b/>
          <w:bCs/>
          <w:color w:val="000000"/>
        </w:rPr>
        <w:t>.</w:t>
      </w:r>
    </w:p>
    <w:p w14:paraId="542FA2F8" w14:textId="77777777" w:rsidR="00727FCD" w:rsidRPr="0030585A" w:rsidRDefault="00727FCD" w:rsidP="00727FCD">
      <w:pPr>
        <w:numPr>
          <w:ilvl w:val="0"/>
          <w:numId w:val="6"/>
        </w:numPr>
        <w:ind w:right="5760"/>
        <w:rPr>
          <w:rFonts w:ascii="Avenir Next Condensed Demi Bold" w:hAnsi="Avenir Next Condensed Demi Bold" w:cs="Arial"/>
          <w:b/>
          <w:bCs/>
          <w:color w:val="000000"/>
        </w:rPr>
      </w:pPr>
      <w:r w:rsidRPr="0030585A">
        <w:rPr>
          <w:rFonts w:ascii="Avenir Next Condensed Demi Bold" w:hAnsi="Avenir Next Condensed Demi Bold" w:cs="Arial"/>
          <w:b/>
          <w:bCs/>
          <w:color w:val="000000"/>
        </w:rPr>
        <w:t>Square the differences to make them positive.</w:t>
      </w:r>
    </w:p>
    <w:p w14:paraId="428BDBC3" w14:textId="77777777" w:rsidR="00727FCD" w:rsidRPr="0030585A" w:rsidRDefault="00727FCD" w:rsidP="00727FCD">
      <w:pPr>
        <w:numPr>
          <w:ilvl w:val="0"/>
          <w:numId w:val="6"/>
        </w:numPr>
        <w:ind w:right="5760"/>
        <w:rPr>
          <w:rFonts w:ascii="Avenir Next Condensed Demi Bold" w:hAnsi="Avenir Next Condensed Demi Bold" w:cs="Arial"/>
          <w:b/>
          <w:bCs/>
          <w:color w:val="000000"/>
        </w:rPr>
      </w:pPr>
      <w:r w:rsidRPr="0030585A">
        <w:rPr>
          <w:rFonts w:ascii="Avenir Next Condensed Demi Bold" w:hAnsi="Avenir Next Condensed Demi Bold" w:cs="Arial"/>
          <w:b/>
          <w:bCs/>
          <w:color w:val="000000"/>
        </w:rPr>
        <w:t>Find the “average”.</w:t>
      </w:r>
    </w:p>
    <w:p w14:paraId="0A7A8F40" w14:textId="77777777" w:rsidR="00F566C5" w:rsidRDefault="00727FCD" w:rsidP="00F566C5">
      <w:pPr>
        <w:numPr>
          <w:ilvl w:val="0"/>
          <w:numId w:val="6"/>
        </w:numPr>
        <w:ind w:right="5760"/>
        <w:rPr>
          <w:rFonts w:ascii="Avenir Next Condensed Demi Bold" w:hAnsi="Avenir Next Condensed Demi Bold" w:cs="Arial"/>
          <w:b/>
          <w:bCs/>
          <w:color w:val="000000"/>
        </w:rPr>
      </w:pPr>
      <w:r w:rsidRPr="0030585A">
        <w:rPr>
          <w:rFonts w:ascii="Avenir Next Condensed Demi Bold" w:hAnsi="Avenir Next Condensed Demi Bold" w:cs="Arial"/>
          <w:b/>
          <w:bCs/>
          <w:color w:val="000000"/>
        </w:rPr>
        <w:t>Square root to undo the squares.</w:t>
      </w:r>
    </w:p>
    <w:p w14:paraId="67E16F66" w14:textId="77777777" w:rsidR="0030585A" w:rsidRDefault="0030585A" w:rsidP="0030585A">
      <w:pPr>
        <w:ind w:left="360" w:right="5760"/>
        <w:rPr>
          <w:rFonts w:ascii="Avenir Next Condensed Demi Bold" w:hAnsi="Avenir Next Condensed Demi Bold" w:cs="Arial"/>
          <w:b/>
          <w:bCs/>
          <w:color w:val="000000"/>
        </w:rPr>
      </w:pPr>
    </w:p>
    <w:p w14:paraId="07A32D82" w14:textId="77777777" w:rsidR="0030585A" w:rsidRPr="0030585A" w:rsidRDefault="0030585A" w:rsidP="0030585A">
      <w:pPr>
        <w:ind w:left="360" w:right="5760"/>
        <w:rPr>
          <w:rFonts w:ascii="Avenir Next Condensed Demi Bold" w:hAnsi="Avenir Next Condensed Demi Bold" w:cs="Arial"/>
          <w:b/>
          <w:bCs/>
          <w:color w:val="000000"/>
        </w:rPr>
      </w:pPr>
    </w:p>
    <w:p w14:paraId="1F565222" w14:textId="15ADF24E" w:rsidR="00A11CD2" w:rsidRPr="00A11CD2" w:rsidRDefault="00B135BA" w:rsidP="00A11CD2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11CD2">
        <w:rPr>
          <w:rFonts w:ascii="Arial" w:hAnsi="Arial" w:cs="Arial"/>
          <w:color w:val="000000"/>
          <w:sz w:val="22"/>
          <w:szCs w:val="22"/>
        </w:rPr>
        <w:t xml:space="preserve">4. </w:t>
      </w:r>
      <w:r w:rsidR="005D5A2E">
        <w:rPr>
          <w:rFonts w:ascii="Arial" w:hAnsi="Arial" w:cs="Arial"/>
          <w:color w:val="000000"/>
          <w:sz w:val="22"/>
          <w:szCs w:val="22"/>
        </w:rPr>
        <w:t xml:space="preserve"> </w:t>
      </w:r>
      <w:r w:rsidR="00727FCD" w:rsidRPr="00A11CD2">
        <w:rPr>
          <w:rFonts w:ascii="Arial" w:hAnsi="Arial" w:cs="Arial"/>
          <w:color w:val="000000"/>
          <w:sz w:val="22"/>
          <w:szCs w:val="22"/>
        </w:rPr>
        <w:t xml:space="preserve">Enter the classroom data </w:t>
      </w:r>
      <w:r w:rsidR="005D5A2E">
        <w:rPr>
          <w:rFonts w:ascii="Arial" w:hAnsi="Arial" w:cs="Arial"/>
          <w:color w:val="000000"/>
          <w:sz w:val="22"/>
          <w:szCs w:val="22"/>
        </w:rPr>
        <w:t xml:space="preserve">in your GDC </w:t>
      </w:r>
      <w:r w:rsidR="00727FCD" w:rsidRPr="00A11CD2">
        <w:rPr>
          <w:rFonts w:ascii="Arial" w:hAnsi="Arial" w:cs="Arial"/>
          <w:color w:val="000000"/>
          <w:sz w:val="22"/>
          <w:szCs w:val="22"/>
        </w:rPr>
        <w:t>and find the summary statistics. Verify our work</w:t>
      </w:r>
      <w:r w:rsidR="005D5A2E">
        <w:rPr>
          <w:rFonts w:ascii="Arial" w:hAnsi="Arial" w:cs="Arial"/>
          <w:color w:val="000000"/>
          <w:sz w:val="22"/>
          <w:szCs w:val="22"/>
        </w:rPr>
        <w:t xml:space="preserve"> above. </w:t>
      </w:r>
    </w:p>
    <w:p w14:paraId="1AD8E361" w14:textId="77777777" w:rsidR="00A11CD2" w:rsidRPr="00A11CD2" w:rsidRDefault="00A11CD2">
      <w:pPr>
        <w:rPr>
          <w:rFonts w:ascii="Arial" w:hAnsi="Arial" w:cs="Arial"/>
          <w:color w:val="000000"/>
          <w:sz w:val="22"/>
          <w:szCs w:val="22"/>
        </w:rPr>
      </w:pPr>
    </w:p>
    <w:p w14:paraId="71BA001C" w14:textId="4E20814D" w:rsidR="0030585A" w:rsidRPr="00A11CD2" w:rsidRDefault="00A11CD2" w:rsidP="00A11CD2">
      <w:pPr>
        <w:ind w:left="360" w:hanging="360"/>
        <w:rPr>
          <w:rFonts w:ascii="Arial" w:hAnsi="Arial" w:cs="Arial"/>
          <w:color w:val="000000"/>
        </w:rPr>
      </w:pPr>
      <w:r w:rsidRPr="00A11CD2"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11CD2">
        <w:rPr>
          <w:rFonts w:ascii="Arial" w:hAnsi="Arial" w:cs="Arial"/>
          <w:color w:val="000000"/>
          <w:sz w:val="22"/>
          <w:szCs w:val="22"/>
        </w:rPr>
        <w:t xml:space="preserve">Finally, </w:t>
      </w:r>
      <w:r w:rsidRPr="00A11CD2">
        <w:rPr>
          <w:rFonts w:ascii="Arial" w:hAnsi="Arial" w:cs="Arial"/>
          <w:i/>
          <w:color w:val="000000"/>
          <w:sz w:val="22"/>
          <w:szCs w:val="22"/>
        </w:rPr>
        <w:t xml:space="preserve">interpret </w:t>
      </w:r>
      <w:r w:rsidRPr="00A11CD2">
        <w:rPr>
          <w:rFonts w:ascii="Arial" w:hAnsi="Arial" w:cs="Arial"/>
          <w:color w:val="000000"/>
          <w:sz w:val="22"/>
          <w:szCs w:val="22"/>
        </w:rPr>
        <w:t>our standard deviation</w:t>
      </w:r>
      <w:r>
        <w:rPr>
          <w:rFonts w:ascii="Arial" w:hAnsi="Arial" w:cs="Arial"/>
          <w:color w:val="000000"/>
          <w:sz w:val="22"/>
          <w:szCs w:val="22"/>
        </w:rPr>
        <w:t>, in context.</w:t>
      </w:r>
      <w:r w:rsidR="0030585A">
        <w:rPr>
          <w:rFonts w:ascii="Arial" w:hAnsi="Arial" w:cs="Arial"/>
          <w:sz w:val="36"/>
          <w:szCs w:val="36"/>
        </w:rPr>
        <w:br w:type="page"/>
      </w:r>
    </w:p>
    <w:p w14:paraId="250AF7DB" w14:textId="48EB79AF" w:rsidR="00C97F45" w:rsidRDefault="00C97F45" w:rsidP="00C97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Pr="006F4A08">
        <w:rPr>
          <w:rFonts w:ascii="Abadi MT Condensed Extra Bold" w:hAnsi="Abadi MT Condensed Extra Bold" w:cs="Arial"/>
        </w:rPr>
        <w:t>standard deviation</w:t>
      </w:r>
      <w:r>
        <w:rPr>
          <w:rFonts w:ascii="Arial" w:hAnsi="Arial" w:cs="Arial"/>
          <w:sz w:val="22"/>
          <w:szCs w:val="22"/>
        </w:rPr>
        <w:t xml:space="preserve"> is the square root of the average of the squared deviations from normal</w:t>
      </w:r>
      <w:r w:rsidR="006F4A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(normal being the </w:t>
      </w:r>
      <w:r w:rsidRPr="00C97F45">
        <w:rPr>
          <w:rFonts w:ascii="Arial" w:hAnsi="Arial" w:cs="Arial"/>
          <w:i/>
          <w:sz w:val="22"/>
          <w:szCs w:val="22"/>
        </w:rPr>
        <w:t>mean</w:t>
      </w:r>
      <w:r>
        <w:rPr>
          <w:rFonts w:ascii="Arial" w:hAnsi="Arial" w:cs="Arial"/>
          <w:sz w:val="22"/>
          <w:szCs w:val="22"/>
        </w:rPr>
        <w:t>)</w:t>
      </w:r>
    </w:p>
    <w:p w14:paraId="292AE59A" w14:textId="51B3F7FE" w:rsidR="00C97F45" w:rsidRPr="00F8724E" w:rsidRDefault="00C97F45" w:rsidP="00C97F45">
      <w:pPr>
        <w:rPr>
          <w:rFonts w:ascii="Apple Chancery" w:hAnsi="Apple Chancery" w:cs="Apple Chancery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="00F8724E">
        <w:rPr>
          <w:rFonts w:ascii="Arial" w:hAnsi="Arial" w:cs="Arial"/>
          <w:sz w:val="32"/>
          <w:szCs w:val="32"/>
        </w:rPr>
        <w:t xml:space="preserve">     </w:t>
      </w:r>
    </w:p>
    <w:p w14:paraId="28A33364" w14:textId="2E113F32" w:rsidR="00EF0A4B" w:rsidRPr="006F4A08" w:rsidRDefault="00537488" w:rsidP="00C97F45">
      <w:pPr>
        <w:rPr>
          <w:rFonts w:ascii="Abadi MT Condensed Extra Bold" w:hAnsi="Abadi MT Condensed Extra Bol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4C3EB1D" wp14:editId="5E71ECAD">
                <wp:simplePos x="0" y="0"/>
                <wp:positionH relativeFrom="column">
                  <wp:posOffset>-28787</wp:posOffset>
                </wp:positionH>
                <wp:positionV relativeFrom="paragraph">
                  <wp:posOffset>245745</wp:posOffset>
                </wp:positionV>
                <wp:extent cx="6295390" cy="1717040"/>
                <wp:effectExtent l="0" t="0" r="29210" b="355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78D2" w14:textId="67BFA697" w:rsidR="00EF0A4B" w:rsidRDefault="00EF0A4B" w:rsidP="00EF0A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6F837" w14:textId="77777777" w:rsidR="00EF0A4B" w:rsidRPr="00482592" w:rsidRDefault="00EF0A4B" w:rsidP="00EF0A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EB1D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2.25pt;margin-top:19.35pt;width:495.7pt;height:135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">
                <v:textbox>
                  <w:txbxContent>
                    <w:p w14:paraId="696B78D2" w14:textId="67BFA697" w:rsidR="00EF0A4B" w:rsidRDefault="00EF0A4B" w:rsidP="00EF0A4B">
                      <w:pPr>
                        <w:rPr>
                          <w:rFonts w:ascii="Arial" w:hAnsi="Arial" w:cs="Arial"/>
                        </w:rPr>
                      </w:pPr>
                    </w:p>
                    <w:p w14:paraId="5B06F837" w14:textId="77777777" w:rsidR="00EF0A4B" w:rsidRPr="00482592" w:rsidRDefault="00EF0A4B" w:rsidP="00EF0A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F5" w:rsidRPr="006F4A08">
        <w:rPr>
          <w:rFonts w:ascii="Abadi MT Condensed Extra Bold" w:hAnsi="Abadi MT Condensed Extra Bold" w:cs="Arial"/>
          <w:sz w:val="32"/>
          <w:szCs w:val="32"/>
        </w:rPr>
        <w:t xml:space="preserve">Summarize - </w:t>
      </w:r>
      <w:r w:rsidR="00EF0A4B" w:rsidRPr="006F4A08">
        <w:rPr>
          <w:rFonts w:ascii="Abadi MT Condensed Extra Bold" w:hAnsi="Abadi MT Condensed Extra Bold" w:cs="Arial"/>
          <w:sz w:val="32"/>
          <w:szCs w:val="32"/>
        </w:rPr>
        <w:t>Measuring Variability</w:t>
      </w:r>
    </w:p>
    <w:p w14:paraId="17F7421F" w14:textId="78D8BE80" w:rsidR="00EF0A4B" w:rsidRDefault="00EF0A4B" w:rsidP="00EF0A4B">
      <w:pPr>
        <w:rPr>
          <w:rFonts w:ascii="Arial" w:hAnsi="Arial" w:cs="Arial"/>
        </w:rPr>
      </w:pPr>
    </w:p>
    <w:p w14:paraId="03B05AFC" w14:textId="2B8ABEAC" w:rsidR="00EF0A4B" w:rsidRDefault="00EF0A4B" w:rsidP="00EF0A4B">
      <w:pPr>
        <w:rPr>
          <w:rFonts w:ascii="Arial" w:hAnsi="Arial" w:cs="Arial"/>
        </w:rPr>
      </w:pPr>
    </w:p>
    <w:p w14:paraId="1F9F201C" w14:textId="77777777" w:rsidR="00EF0A4B" w:rsidRDefault="00EF0A4B" w:rsidP="00EF0A4B">
      <w:pPr>
        <w:rPr>
          <w:rFonts w:ascii="Arial" w:hAnsi="Arial" w:cs="Arial"/>
        </w:rPr>
      </w:pPr>
    </w:p>
    <w:p w14:paraId="369F8C3E" w14:textId="77777777" w:rsidR="00EF0A4B" w:rsidRDefault="00EF0A4B" w:rsidP="00EF0A4B">
      <w:pPr>
        <w:rPr>
          <w:rFonts w:ascii="Arial" w:hAnsi="Arial" w:cs="Arial"/>
        </w:rPr>
      </w:pPr>
    </w:p>
    <w:p w14:paraId="21D3F799" w14:textId="77777777" w:rsidR="00EF0A4B" w:rsidRDefault="00EF0A4B" w:rsidP="00EF0A4B">
      <w:pPr>
        <w:rPr>
          <w:rFonts w:ascii="Arial" w:hAnsi="Arial" w:cs="Arial"/>
        </w:rPr>
      </w:pPr>
    </w:p>
    <w:p w14:paraId="5BCE7096" w14:textId="77777777" w:rsidR="00EF0A4B" w:rsidRDefault="00EF0A4B" w:rsidP="00EF0A4B">
      <w:pPr>
        <w:rPr>
          <w:rFonts w:ascii="Arial" w:hAnsi="Arial" w:cs="Arial"/>
        </w:rPr>
      </w:pPr>
    </w:p>
    <w:p w14:paraId="19C219B0" w14:textId="77777777" w:rsidR="00EF0A4B" w:rsidRDefault="00EF0A4B" w:rsidP="00EF0A4B">
      <w:pPr>
        <w:rPr>
          <w:rFonts w:ascii="Arial" w:hAnsi="Arial" w:cs="Arial"/>
          <w:b/>
        </w:rPr>
      </w:pPr>
    </w:p>
    <w:p w14:paraId="46603DB1" w14:textId="77777777" w:rsidR="00EF0A4B" w:rsidRDefault="00EF0A4B" w:rsidP="00EF0A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03DB0CE" w14:textId="77777777" w:rsidR="00537488" w:rsidRDefault="00537488" w:rsidP="00C97F45">
      <w:pPr>
        <w:rPr>
          <w:rFonts w:ascii="Abadi MT Condensed Extra Bold" w:hAnsi="Abadi MT Condensed Extra Bold"/>
          <w:b/>
          <w:sz w:val="28"/>
          <w:szCs w:val="28"/>
        </w:rPr>
      </w:pPr>
    </w:p>
    <w:p w14:paraId="752B9773" w14:textId="1ABE5FFE" w:rsidR="00EF0A4B" w:rsidRPr="00C97F45" w:rsidRDefault="00EF0A4B" w:rsidP="00C97F45">
      <w:pPr>
        <w:rPr>
          <w:rFonts w:ascii="Abadi MT Condensed Extra Bold" w:hAnsi="Abadi MT Condensed Extra Bold"/>
          <w:b/>
          <w:sz w:val="28"/>
          <w:szCs w:val="28"/>
        </w:rPr>
      </w:pPr>
      <w:r w:rsidRPr="00C97F45">
        <w:rPr>
          <w:rFonts w:ascii="Abadi MT Condensed Extra Bold" w:hAnsi="Abadi MT Condensed Extra Bold"/>
          <w:b/>
          <w:sz w:val="28"/>
          <w:szCs w:val="28"/>
        </w:rPr>
        <w:t>Have we found the beef?</w:t>
      </w:r>
    </w:p>
    <w:p w14:paraId="245E030D" w14:textId="4AC0E26D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7772F">
        <w:rPr>
          <w:rFonts w:ascii="Arial" w:hAnsi="Arial" w:cs="Arial"/>
          <w:color w:val="000000"/>
        </w:rPr>
        <w:t>Here are data on the amount of fat (in grams)</w:t>
      </w:r>
      <w:r w:rsidR="00FE76F1">
        <w:rPr>
          <w:rFonts w:ascii="Arial" w:hAnsi="Arial" w:cs="Arial"/>
          <w:color w:val="000000"/>
        </w:rPr>
        <w:t xml:space="preserve"> in 12 different McDonald’s</w:t>
      </w:r>
      <w:r w:rsidRPr="0057772F">
        <w:rPr>
          <w:rFonts w:ascii="Arial" w:hAnsi="Arial" w:cs="Arial"/>
          <w:color w:val="000000"/>
        </w:rPr>
        <w:t xml:space="preserve"> sandwiches, along</w:t>
      </w:r>
      <w:r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>with a dotplot. The mean fat content for these sandwiches is</w:t>
      </w:r>
      <w:r w:rsidRPr="0057772F">
        <w:rPr>
          <w:rFonts w:ascii="Arial" w:eastAsia="SymbolMT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eastAsia="SymbolMT" w:hAnsi="Cambria Math" w:cs="Arial"/>
                <w:i/>
              </w:rPr>
            </m:ctrlPr>
          </m:accPr>
          <m:e>
            <m:r>
              <w:rPr>
                <w:rFonts w:ascii="Cambria Math" w:eastAsia="SymbolMT" w:hAnsi="Cambria Math" w:cs="Arial"/>
              </w:rPr>
              <m:t>x</m:t>
            </m:r>
          </m:e>
        </m:acc>
        <m:r>
          <w:rPr>
            <w:rFonts w:ascii="Cambria Math" w:eastAsia="SymbolMT" w:hAnsi="Cambria Math" w:cs="Arial"/>
          </w:rPr>
          <m:t>=22.833</m:t>
        </m:r>
      </m:oMath>
      <w:r w:rsidRPr="0057772F">
        <w:rPr>
          <w:rFonts w:ascii="Arial" w:eastAsia="SymbolMT" w:hAnsi="Arial" w:cs="Arial"/>
        </w:rPr>
        <w:t xml:space="preserve"> </w:t>
      </w:r>
      <w:r w:rsidRPr="0057772F">
        <w:rPr>
          <w:rFonts w:ascii="Arial" w:hAnsi="Arial" w:cs="Arial"/>
        </w:rPr>
        <w:t>grams.</w:t>
      </w:r>
    </w:p>
    <w:p w14:paraId="45A7CF55" w14:textId="77777777" w:rsidR="00EF0A4B" w:rsidRPr="0057772F" w:rsidRDefault="00EF0A4B" w:rsidP="00EF0A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1C9BFE7" w14:textId="064FE6A1" w:rsidR="00EF0A4B" w:rsidRDefault="00EF0A4B" w:rsidP="00EF0A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772F">
        <w:rPr>
          <w:rFonts w:ascii="Arial" w:hAnsi="Arial" w:cs="Arial"/>
          <w:color w:val="000000"/>
        </w:rPr>
        <w:t>27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 11 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22 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21 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40 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8 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17 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>15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 29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 31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 27</w:t>
      </w:r>
      <w:r w:rsidR="00715C75">
        <w:rPr>
          <w:rFonts w:ascii="Arial" w:hAnsi="Arial" w:cs="Arial"/>
          <w:color w:val="000000"/>
        </w:rPr>
        <w:t xml:space="preserve"> </w:t>
      </w:r>
      <w:r w:rsidRPr="0057772F">
        <w:rPr>
          <w:rFonts w:ascii="Arial" w:hAnsi="Arial" w:cs="Arial"/>
          <w:color w:val="000000"/>
        </w:rPr>
        <w:t xml:space="preserve"> 26</w:t>
      </w:r>
    </w:p>
    <w:p w14:paraId="64BB4C82" w14:textId="77777777" w:rsidR="00FE76F1" w:rsidRPr="0057772F" w:rsidRDefault="00FE76F1" w:rsidP="00EF0A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43D3DA75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7772F">
        <w:rPr>
          <w:rFonts w:ascii="Arial" w:hAnsi="Arial" w:cs="Arial"/>
          <w:noProof/>
          <w:color w:val="000000"/>
        </w:rPr>
        <w:drawing>
          <wp:inline distT="0" distB="0" distL="0" distR="0" wp14:anchorId="403959AD" wp14:editId="30ABD7B1">
            <wp:extent cx="4870450" cy="58991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6000" sy="26000" algn="ctr" rotWithShape="0">
                        <a:schemeClr val="bg1">
                          <a:lumMod val="9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7096AB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ECD095" w14:textId="10272D6C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7772F">
        <w:rPr>
          <w:rFonts w:ascii="Arial" w:hAnsi="Arial" w:cs="Arial"/>
          <w:color w:val="000000"/>
        </w:rPr>
        <w:t xml:space="preserve">1. Find the </w:t>
      </w:r>
      <w:r w:rsidRPr="00537488">
        <w:rPr>
          <w:rFonts w:ascii="Abadi MT Condensed Extra Bold" w:hAnsi="Abadi MT Condensed Extra Bold" w:cs="Arial"/>
          <w:color w:val="000000"/>
          <w:sz w:val="28"/>
          <w:szCs w:val="28"/>
        </w:rPr>
        <w:t>range</w:t>
      </w:r>
      <w:r w:rsidRPr="0057772F">
        <w:rPr>
          <w:rFonts w:ascii="Arial" w:hAnsi="Arial" w:cs="Arial"/>
          <w:color w:val="000000"/>
        </w:rPr>
        <w:t xml:space="preserve"> of the distribution.</w:t>
      </w:r>
      <w:r w:rsidR="00537488">
        <w:rPr>
          <w:rFonts w:ascii="Arial" w:hAnsi="Arial" w:cs="Arial"/>
          <w:color w:val="000000"/>
        </w:rPr>
        <w:t xml:space="preserve"> ____________</w:t>
      </w:r>
    </w:p>
    <w:p w14:paraId="0C0A979C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D9713F" w14:textId="5F849A56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7772F">
        <w:rPr>
          <w:rFonts w:ascii="Arial" w:hAnsi="Arial" w:cs="Arial"/>
          <w:color w:val="000000"/>
        </w:rPr>
        <w:t xml:space="preserve">2. </w:t>
      </w:r>
      <w:r w:rsidR="00537488">
        <w:rPr>
          <w:rFonts w:ascii="Arial" w:hAnsi="Arial" w:cs="Arial"/>
          <w:color w:val="000000"/>
        </w:rPr>
        <w:t>Use your GDC to f</w:t>
      </w:r>
      <w:r w:rsidRPr="0057772F">
        <w:rPr>
          <w:rFonts w:ascii="Arial" w:hAnsi="Arial" w:cs="Arial"/>
          <w:color w:val="000000"/>
        </w:rPr>
        <w:t xml:space="preserve">ind the </w:t>
      </w:r>
      <w:r w:rsidRPr="00537488">
        <w:rPr>
          <w:rFonts w:ascii="Abadi MT Condensed Extra Bold" w:hAnsi="Abadi MT Condensed Extra Bold" w:cs="Arial"/>
          <w:color w:val="000000"/>
          <w:sz w:val="28"/>
          <w:szCs w:val="28"/>
        </w:rPr>
        <w:t>interquartile range</w:t>
      </w:r>
      <w:r w:rsidRPr="0057772F">
        <w:rPr>
          <w:rFonts w:ascii="Arial" w:hAnsi="Arial" w:cs="Arial"/>
          <w:color w:val="000000"/>
        </w:rPr>
        <w:t xml:space="preserve">. </w:t>
      </w:r>
      <w:r w:rsidR="00537488">
        <w:rPr>
          <w:rFonts w:ascii="Arial" w:hAnsi="Arial" w:cs="Arial"/>
          <w:color w:val="000000"/>
        </w:rPr>
        <w:t>IQR = ____________</w:t>
      </w:r>
    </w:p>
    <w:p w14:paraId="30DA2381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90C662" w14:textId="7D21ACAE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7772F">
        <w:rPr>
          <w:rFonts w:ascii="Arial" w:hAnsi="Arial" w:cs="Arial"/>
          <w:color w:val="000000"/>
        </w:rPr>
        <w:t xml:space="preserve">3. </w:t>
      </w:r>
      <w:r w:rsidR="00537488">
        <w:rPr>
          <w:rFonts w:ascii="Arial" w:hAnsi="Arial" w:cs="Arial"/>
          <w:color w:val="000000"/>
        </w:rPr>
        <w:t>Use your GDC to c</w:t>
      </w:r>
      <w:r w:rsidRPr="0057772F">
        <w:rPr>
          <w:rFonts w:ascii="Arial" w:hAnsi="Arial" w:cs="Arial"/>
          <w:color w:val="000000"/>
        </w:rPr>
        <w:t xml:space="preserve">alculate the </w:t>
      </w:r>
      <w:r w:rsidRPr="00537488">
        <w:rPr>
          <w:rFonts w:ascii="Abadi MT Condensed Extra Bold" w:hAnsi="Abadi MT Condensed Extra Bold" w:cs="Arial"/>
          <w:color w:val="000000"/>
          <w:sz w:val="28"/>
          <w:szCs w:val="28"/>
        </w:rPr>
        <w:t>standard deviation</w:t>
      </w:r>
      <w:r w:rsidRPr="0057772F">
        <w:rPr>
          <w:rFonts w:ascii="Arial" w:hAnsi="Arial" w:cs="Arial"/>
          <w:color w:val="000000"/>
        </w:rPr>
        <w:t>. Interpret this value</w:t>
      </w:r>
      <w:r w:rsidR="00537488">
        <w:rPr>
          <w:rFonts w:ascii="Arial" w:hAnsi="Arial" w:cs="Arial"/>
          <w:color w:val="000000"/>
        </w:rPr>
        <w:t>,</w:t>
      </w:r>
      <w:r w:rsidRPr="0057772F">
        <w:rPr>
          <w:rFonts w:ascii="Arial" w:hAnsi="Arial" w:cs="Arial"/>
          <w:color w:val="000000"/>
        </w:rPr>
        <w:t xml:space="preserve"> in context.</w:t>
      </w:r>
    </w:p>
    <w:p w14:paraId="3C177D9F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3B2103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6E71A4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0A7CAB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5D68AA" w14:textId="58BE59BC" w:rsidR="00EF0A4B" w:rsidRPr="0057772F" w:rsidRDefault="00C02625" w:rsidP="005D5A2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4a. </w:t>
      </w:r>
      <w:r w:rsidR="00EF0A4B" w:rsidRPr="0057772F">
        <w:rPr>
          <w:rFonts w:ascii="Arial" w:hAnsi="Arial" w:cs="Arial"/>
          <w:color w:val="000000"/>
        </w:rPr>
        <w:t>The dotplot suggests that the Bacon Clubhouse Burger, with its 40 grams of fat, is a possible</w:t>
      </w:r>
      <w:r w:rsidR="00EF0A4B">
        <w:rPr>
          <w:rFonts w:ascii="Arial" w:hAnsi="Arial" w:cs="Arial"/>
          <w:color w:val="000000"/>
        </w:rPr>
        <w:t xml:space="preserve"> </w:t>
      </w:r>
      <w:r w:rsidR="00EF0A4B" w:rsidRPr="0057772F">
        <w:rPr>
          <w:rFonts w:ascii="Arial" w:hAnsi="Arial" w:cs="Arial"/>
          <w:color w:val="000000"/>
        </w:rPr>
        <w:t>outlier. Recalculate the range, interquartile range, and standard deviation for the other 11</w:t>
      </w:r>
      <w:r w:rsidR="00EF0A4B">
        <w:rPr>
          <w:rFonts w:ascii="Arial" w:hAnsi="Arial" w:cs="Arial"/>
          <w:color w:val="000000"/>
        </w:rPr>
        <w:t xml:space="preserve"> </w:t>
      </w:r>
      <w:r w:rsidR="00EF0A4B" w:rsidRPr="0057772F">
        <w:rPr>
          <w:rFonts w:ascii="Arial" w:hAnsi="Arial" w:cs="Arial"/>
          <w:color w:val="000000"/>
        </w:rPr>
        <w:t xml:space="preserve">sandwiches. </w:t>
      </w:r>
    </w:p>
    <w:p w14:paraId="3E279DC6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ABB541" w14:textId="77777777" w:rsidR="00EF0A4B" w:rsidRPr="0057772F" w:rsidRDefault="00EF0A4B" w:rsidP="00EF0A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557155" w14:textId="28BCC89E" w:rsidR="00EF0A4B" w:rsidRPr="0057772F" w:rsidRDefault="00C02625" w:rsidP="005D5A2E">
      <w:pPr>
        <w:autoSpaceDE w:val="0"/>
        <w:autoSpaceDN w:val="0"/>
        <w:adjustRightInd w:val="0"/>
        <w:ind w:left="9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D5A2E">
        <w:rPr>
          <w:rFonts w:ascii="Arial" w:hAnsi="Arial" w:cs="Arial"/>
          <w:color w:val="000000"/>
        </w:rPr>
        <w:t xml:space="preserve">b     </w:t>
      </w:r>
      <w:r w:rsidR="00EF0A4B" w:rsidRPr="0057772F">
        <w:rPr>
          <w:rFonts w:ascii="Arial" w:hAnsi="Arial" w:cs="Arial"/>
          <w:color w:val="000000"/>
        </w:rPr>
        <w:t>Compare these values with the ones you obtained in Questions 1 through 3.</w:t>
      </w:r>
    </w:p>
    <w:p w14:paraId="15E980F4" w14:textId="6D691742" w:rsidR="00EF0A4B" w:rsidRPr="0057772F" w:rsidRDefault="005D5A2E" w:rsidP="005D5A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EF0A4B" w:rsidRPr="0057772F">
        <w:rPr>
          <w:rFonts w:ascii="Arial" w:hAnsi="Arial" w:cs="Arial"/>
          <w:color w:val="000000"/>
        </w:rPr>
        <w:t>Explain why each result makes sense.</w:t>
      </w:r>
    </w:p>
    <w:p w14:paraId="3A04D786" w14:textId="77777777" w:rsidR="00EF0A4B" w:rsidRPr="0057772F" w:rsidRDefault="00EF0A4B" w:rsidP="005D5A2E">
      <w:pPr>
        <w:tabs>
          <w:tab w:val="left" w:pos="6073"/>
        </w:tabs>
        <w:ind w:left="90"/>
        <w:rPr>
          <w:rFonts w:ascii="Arial" w:hAnsi="Arial" w:cs="Arial"/>
        </w:rPr>
      </w:pPr>
    </w:p>
    <w:p w14:paraId="66CD0313" w14:textId="77777777" w:rsidR="00EF0A4B" w:rsidRPr="00330B92" w:rsidRDefault="00EF0A4B" w:rsidP="00844FF8">
      <w:pPr>
        <w:rPr>
          <w:rFonts w:ascii="Arial" w:hAnsi="Arial" w:cs="Arial"/>
          <w:color w:val="000000"/>
        </w:rPr>
      </w:pPr>
    </w:p>
    <w:sectPr w:rsidR="00EF0A4B" w:rsidRPr="00330B92" w:rsidSect="0018389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E49C" w14:textId="77777777" w:rsidR="00B60B7C" w:rsidRDefault="00B60B7C">
      <w:r>
        <w:separator/>
      </w:r>
    </w:p>
  </w:endnote>
  <w:endnote w:type="continuationSeparator" w:id="0">
    <w:p w14:paraId="0695FF61" w14:textId="77777777" w:rsidR="00B60B7C" w:rsidRDefault="00B6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81D1" w14:textId="77777777" w:rsidR="00B60B7C" w:rsidRDefault="00B60B7C">
      <w:r>
        <w:separator/>
      </w:r>
    </w:p>
  </w:footnote>
  <w:footnote w:type="continuationSeparator" w:id="0">
    <w:p w14:paraId="133AF079" w14:textId="77777777" w:rsidR="00B60B7C" w:rsidRDefault="00B6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11B12"/>
    <w:rsid w:val="000200BB"/>
    <w:rsid w:val="000A157A"/>
    <w:rsid w:val="000D4A24"/>
    <w:rsid w:val="000F360B"/>
    <w:rsid w:val="00183895"/>
    <w:rsid w:val="001E60A3"/>
    <w:rsid w:val="002B7A9F"/>
    <w:rsid w:val="0030585A"/>
    <w:rsid w:val="00330B92"/>
    <w:rsid w:val="00436A38"/>
    <w:rsid w:val="00441392"/>
    <w:rsid w:val="004F1C6A"/>
    <w:rsid w:val="00537488"/>
    <w:rsid w:val="00577E99"/>
    <w:rsid w:val="00591276"/>
    <w:rsid w:val="005C1E13"/>
    <w:rsid w:val="005D5A2E"/>
    <w:rsid w:val="005F2133"/>
    <w:rsid w:val="00644248"/>
    <w:rsid w:val="00685AEA"/>
    <w:rsid w:val="006F4A08"/>
    <w:rsid w:val="007112F5"/>
    <w:rsid w:val="00715C75"/>
    <w:rsid w:val="007172AB"/>
    <w:rsid w:val="00727FCD"/>
    <w:rsid w:val="007519AC"/>
    <w:rsid w:val="007E3B91"/>
    <w:rsid w:val="00844FF8"/>
    <w:rsid w:val="008C7C94"/>
    <w:rsid w:val="008F69AE"/>
    <w:rsid w:val="00923B0B"/>
    <w:rsid w:val="009E4A3E"/>
    <w:rsid w:val="009F26A6"/>
    <w:rsid w:val="00A11CD2"/>
    <w:rsid w:val="00A1300E"/>
    <w:rsid w:val="00A60014"/>
    <w:rsid w:val="00AB1AFE"/>
    <w:rsid w:val="00B135BA"/>
    <w:rsid w:val="00B60B7C"/>
    <w:rsid w:val="00B87191"/>
    <w:rsid w:val="00B948EC"/>
    <w:rsid w:val="00BC2F2C"/>
    <w:rsid w:val="00BD3F7B"/>
    <w:rsid w:val="00BF0E93"/>
    <w:rsid w:val="00BF73D8"/>
    <w:rsid w:val="00C02625"/>
    <w:rsid w:val="00C6257B"/>
    <w:rsid w:val="00C97F45"/>
    <w:rsid w:val="00D0278E"/>
    <w:rsid w:val="00D25719"/>
    <w:rsid w:val="00D8359B"/>
    <w:rsid w:val="00D95C19"/>
    <w:rsid w:val="00DF5276"/>
    <w:rsid w:val="00E24528"/>
    <w:rsid w:val="00E322DD"/>
    <w:rsid w:val="00E80108"/>
    <w:rsid w:val="00E961AD"/>
    <w:rsid w:val="00EC74F5"/>
    <w:rsid w:val="00ED3C74"/>
    <w:rsid w:val="00EF0A4B"/>
    <w:rsid w:val="00F224FC"/>
    <w:rsid w:val="00F34C80"/>
    <w:rsid w:val="00F51D59"/>
    <w:rsid w:val="00F566C5"/>
    <w:rsid w:val="00F601A6"/>
    <w:rsid w:val="00F8724E"/>
    <w:rsid w:val="00FA2D9A"/>
    <w:rsid w:val="00FB1FFD"/>
    <w:rsid w:val="00FE76F1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AE404"/>
  <w15:chartTrackingRefBased/>
  <w15:docId w15:val="{90B3FA42-A32D-4B15-ABC8-5CCF3AA4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0A3"/>
    <w:pPr>
      <w:tabs>
        <w:tab w:val="center" w:pos="4320"/>
        <w:tab w:val="right" w:pos="8640"/>
      </w:tabs>
    </w:pPr>
  </w:style>
  <w:style w:type="character" w:styleId="Hyperlink">
    <w:name w:val="Hyperlink"/>
    <w:rsid w:val="00BF0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C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F7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http://ncrha.org/pps-medias/10152.gif" TargetMode="External"/><Relationship Id="rId9" Type="http://schemas.openxmlformats.org/officeDocument/2006/relationships/image" Target="media/image2.jpeg"/><Relationship Id="rId10" Type="http://schemas.openxmlformats.org/officeDocument/2006/relationships/image" Target="http://blog.consumerscu.org/wp-content/uploads/2013/09/Bronco_WM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2436</CharactersWithSpaces>
  <SharedDoc>false</SharedDoc>
  <HLinks>
    <vt:vector size="18" baseType="variant"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http://www.tinyurl.com/SPAapplets</vt:lpwstr>
      </vt:variant>
      <vt:variant>
        <vt:lpwstr/>
      </vt:variant>
      <vt:variant>
        <vt:i4>5767174</vt:i4>
      </vt:variant>
      <vt:variant>
        <vt:i4>-1</vt:i4>
      </vt:variant>
      <vt:variant>
        <vt:i4>1046</vt:i4>
      </vt:variant>
      <vt:variant>
        <vt:i4>1</vt:i4>
      </vt:variant>
      <vt:variant>
        <vt:lpwstr>http://ncrha.org/pps-medias/10152.gif</vt:lpwstr>
      </vt:variant>
      <vt:variant>
        <vt:lpwstr/>
      </vt:variant>
      <vt:variant>
        <vt:i4>7012418</vt:i4>
      </vt:variant>
      <vt:variant>
        <vt:i4>-1</vt:i4>
      </vt:variant>
      <vt:variant>
        <vt:i4>1047</vt:i4>
      </vt:variant>
      <vt:variant>
        <vt:i4>1</vt:i4>
      </vt:variant>
      <vt:variant>
        <vt:lpwstr>http://blog.consumerscu.org/wp-content/uploads/2013/09/Bronco_WMU.jpg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cp:lastModifiedBy>Microsoft Office User</cp:lastModifiedBy>
  <cp:revision>10</cp:revision>
  <cp:lastPrinted>2019-09-11T17:12:00Z</cp:lastPrinted>
  <dcterms:created xsi:type="dcterms:W3CDTF">2019-09-08T16:43:00Z</dcterms:created>
  <dcterms:modified xsi:type="dcterms:W3CDTF">2019-09-11T17:13:00Z</dcterms:modified>
</cp:coreProperties>
</file>