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A5" w:rsidRPr="00BC13A5" w:rsidRDefault="00BC13A5" w:rsidP="00BC13A5">
      <w:pPr>
        <w:spacing w:line="360" w:lineRule="auto"/>
        <w:rPr>
          <w:b/>
          <w:sz w:val="52"/>
          <w:szCs w:val="52"/>
          <w:lang w:val="fr-FR"/>
        </w:rPr>
      </w:pPr>
      <w:r w:rsidRPr="00BC13A5">
        <w:rPr>
          <w:sz w:val="52"/>
          <w:szCs w:val="52"/>
          <w:lang w:val="fr-FR"/>
        </w:rPr>
        <w:tab/>
      </w:r>
      <w:r w:rsidRPr="00BC13A5">
        <w:rPr>
          <w:b/>
          <w:sz w:val="52"/>
          <w:szCs w:val="52"/>
          <w:lang w:val="fr-FR"/>
        </w:rPr>
        <w:t>Philippa et Catherine</w:t>
      </w:r>
    </w:p>
    <w:p w:rsidR="00BC13A5" w:rsidRPr="00BC13A5" w:rsidRDefault="00BC13A5" w:rsidP="00BC13A5">
      <w:pPr>
        <w:spacing w:line="360" w:lineRule="auto"/>
        <w:rPr>
          <w:i/>
          <w:sz w:val="52"/>
          <w:szCs w:val="52"/>
          <w:lang w:val="fr-FR"/>
        </w:rPr>
      </w:pPr>
      <w:r w:rsidRPr="00BC13A5">
        <w:rPr>
          <w:sz w:val="52"/>
          <w:szCs w:val="52"/>
          <w:lang w:val="fr-FR"/>
        </w:rPr>
        <w:t>C’est Philippa, une jeune femme, qui décidera de c</w:t>
      </w:r>
      <w:r>
        <w:rPr>
          <w:sz w:val="52"/>
          <w:szCs w:val="52"/>
          <w:lang w:val="fr-FR"/>
        </w:rPr>
        <w:t>onstruire le château d’Azay-le-</w:t>
      </w:r>
      <w:r w:rsidRPr="00BC13A5">
        <w:rPr>
          <w:sz w:val="52"/>
          <w:szCs w:val="52"/>
          <w:lang w:val="fr-FR"/>
        </w:rPr>
        <w:t>Rideau au milieu d’une rivière qui le reflète comme un miroir. Sa cousine,</w:t>
      </w:r>
      <w:r w:rsidRPr="00BC13A5">
        <w:rPr>
          <w:sz w:val="52"/>
          <w:szCs w:val="52"/>
          <w:lang w:val="fr-FR"/>
        </w:rPr>
        <w:tab/>
        <w:t xml:space="preserve">Catherine, mariée elle aussi à un trésorier du roi, l’imitera et le château de </w:t>
      </w:r>
      <w:proofErr w:type="spellStart"/>
      <w:r w:rsidRPr="00BC13A5">
        <w:rPr>
          <w:sz w:val="52"/>
          <w:szCs w:val="52"/>
          <w:lang w:val="fr-FR"/>
        </w:rPr>
        <w:t>Chenonceaux</w:t>
      </w:r>
      <w:proofErr w:type="spellEnd"/>
      <w:r w:rsidRPr="00BC13A5">
        <w:rPr>
          <w:sz w:val="52"/>
          <w:szCs w:val="52"/>
          <w:lang w:val="fr-FR"/>
        </w:rPr>
        <w:t xml:space="preserve"> se dressera au milieu d’une autre rivière. Hélas, le roi sera jaloux, et, comme les maris de ces deux dames ont peut-être employé l’argent du trésor royal pour leurs constructions, il les mettra en prison. Catherine et Philippa finiront tristement leur vie.</w:t>
      </w:r>
    </w:p>
    <w:p w:rsidR="00407871" w:rsidRPr="00BC13A5" w:rsidRDefault="00407871">
      <w:pPr>
        <w:rPr>
          <w:lang w:val="fr-FR"/>
        </w:rPr>
      </w:pPr>
    </w:p>
    <w:sectPr w:rsidR="00407871" w:rsidRPr="00BC13A5" w:rsidSect="0040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3A5"/>
    <w:rsid w:val="00407871"/>
    <w:rsid w:val="00551229"/>
    <w:rsid w:val="00825D19"/>
    <w:rsid w:val="009901F4"/>
    <w:rsid w:val="00BC13A5"/>
    <w:rsid w:val="00C162CF"/>
    <w:rsid w:val="00EB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Sheldon High School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barley</dc:creator>
  <cp:lastModifiedBy>barley</cp:lastModifiedBy>
  <cp:revision>1</cp:revision>
  <dcterms:created xsi:type="dcterms:W3CDTF">2010-10-29T22:34:00Z</dcterms:created>
  <dcterms:modified xsi:type="dcterms:W3CDTF">2010-10-29T22:35:00Z</dcterms:modified>
</cp:coreProperties>
</file>