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E" w:rsidRDefault="00BF686D">
      <w:r>
        <w:t>Scoring:</w:t>
      </w:r>
      <w:r>
        <w:br/>
      </w:r>
      <w:r>
        <w:br/>
        <w:t xml:space="preserve">Judges: Half page </w:t>
      </w:r>
      <w:r>
        <w:rPr>
          <w:b/>
        </w:rPr>
        <w:t xml:space="preserve">handwritten </w:t>
      </w:r>
      <w:r>
        <w:t xml:space="preserve">response to each round. State who won, whether this is a </w:t>
      </w:r>
      <w:r>
        <w:rPr>
          <w:b/>
        </w:rPr>
        <w:t xml:space="preserve">majority or dissenting </w:t>
      </w:r>
      <w:r>
        <w:t>opinion, and justification</w:t>
      </w:r>
      <w:bookmarkStart w:id="0" w:name="_GoBack"/>
      <w:bookmarkEnd w:id="0"/>
      <w:r>
        <w:t xml:space="preserve"> for your opinion. Reference what each side stated, what documents they used, and most importantly, whether their argument was strong. Use references to documents to support your opinion! Demonstrate knowledge! </w:t>
      </w:r>
    </w:p>
    <w:p w:rsidR="00BF686D" w:rsidRDefault="00BF686D"/>
    <w:p w:rsidR="00BF686D" w:rsidRDefault="00BF686D">
      <w:r>
        <w:t xml:space="preserve">Presenters: Come to class with a half page </w:t>
      </w:r>
      <w:r>
        <w:rPr>
          <w:b/>
        </w:rPr>
        <w:t xml:space="preserve">typed </w:t>
      </w:r>
      <w:r>
        <w:t xml:space="preserve">response to the resolution. State whether you are on the affirmative or negative side at the top of the page. You must support your resolution with specific references to the documents (i.e. specific page numbers, passages, quotes, not general mentions of entire documents).  Again, feel free to use outside primary or secondary sources, as long as you bring them to class. </w:t>
      </w:r>
    </w:p>
    <w:sectPr w:rsidR="00BF686D" w:rsidSect="00B360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6D"/>
    <w:rsid w:val="000206CA"/>
    <w:rsid w:val="00B360EE"/>
    <w:rsid w:val="00BF686D"/>
    <w:rsid w:val="00EF0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Macintosh Word</Application>
  <DocSecurity>0</DocSecurity>
  <Lines>5</Lines>
  <Paragraphs>1</Paragraphs>
  <ScaleCrop>false</ScaleCrop>
  <Company>4j school district Eugene</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Anchondo</dc:creator>
  <cp:keywords/>
  <dc:description/>
  <cp:lastModifiedBy>Gus Anchondo</cp:lastModifiedBy>
  <cp:revision>2</cp:revision>
  <dcterms:created xsi:type="dcterms:W3CDTF">2017-01-30T19:56:00Z</dcterms:created>
  <dcterms:modified xsi:type="dcterms:W3CDTF">2017-01-30T19:56:00Z</dcterms:modified>
</cp:coreProperties>
</file>